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4C37" w14:textId="77777777" w:rsidR="000E10A4" w:rsidRDefault="000E10A4" w:rsidP="000E10A4">
      <w:pPr>
        <w:rPr>
          <w:rFonts w:ascii="Cambria" w:eastAsiaTheme="minorHAnsi" w:hAnsi="Cambria" w:cstheme="minorBidi"/>
          <w:sz w:val="22"/>
          <w:szCs w:val="22"/>
        </w:rPr>
      </w:pPr>
      <w:r w:rsidRPr="00CA0D92">
        <w:rPr>
          <w:rFonts w:ascii="Cambria" w:eastAsiaTheme="minorHAnsi" w:hAnsi="Cambria" w:cstheme="minorBidi"/>
          <w:sz w:val="22"/>
          <w:szCs w:val="22"/>
        </w:rPr>
        <w:t>„Entdecke, wer Dich stärkt</w:t>
      </w:r>
      <w:r>
        <w:rPr>
          <w:rFonts w:ascii="Cambria" w:eastAsiaTheme="minorHAnsi" w:hAnsi="Cambria" w:cstheme="minorBidi"/>
          <w:sz w:val="22"/>
          <w:szCs w:val="22"/>
        </w:rPr>
        <w:t>!“ Unter diesem Leitwort steht der diesjährige Diasporasonntag.  Eine Entdeckung habe ich hier in Berlin-Neukölln schon gemacht: „</w:t>
      </w:r>
      <w:r w:rsidRPr="00C07C1E">
        <w:rPr>
          <w:rFonts w:ascii="Cambria" w:eastAsiaTheme="minorHAnsi" w:hAnsi="Cambria" w:cstheme="minorBidi"/>
          <w:sz w:val="22"/>
          <w:szCs w:val="22"/>
        </w:rPr>
        <w:t>Soziale</w:t>
      </w:r>
      <w:r>
        <w:rPr>
          <w:rFonts w:ascii="Cambria" w:eastAsiaTheme="minorHAnsi" w:hAnsi="Cambria" w:cstheme="minorBidi"/>
          <w:sz w:val="22"/>
          <w:szCs w:val="22"/>
        </w:rPr>
        <w:t>s</w:t>
      </w:r>
      <w:r w:rsidRPr="00C07C1E">
        <w:rPr>
          <w:rFonts w:ascii="Cambria" w:eastAsiaTheme="minorHAnsi" w:hAnsi="Cambria" w:cstheme="minorBidi"/>
          <w:sz w:val="22"/>
          <w:szCs w:val="22"/>
        </w:rPr>
        <w:t xml:space="preserve"> Catering</w:t>
      </w:r>
      <w:r>
        <w:rPr>
          <w:rFonts w:ascii="Cambria" w:eastAsiaTheme="minorHAnsi" w:hAnsi="Cambria" w:cstheme="minorBidi"/>
          <w:sz w:val="22"/>
          <w:szCs w:val="22"/>
        </w:rPr>
        <w:t xml:space="preserve">“ - so nennt die </w:t>
      </w:r>
      <w:r w:rsidRPr="00C07C1E">
        <w:rPr>
          <w:rFonts w:ascii="Cambria" w:eastAsiaTheme="minorHAnsi" w:hAnsi="Cambria" w:cstheme="minorBidi"/>
          <w:sz w:val="22"/>
          <w:szCs w:val="22"/>
        </w:rPr>
        <w:t>katholische Kirchengemeinde St. Christophorus</w:t>
      </w:r>
      <w:r>
        <w:rPr>
          <w:rFonts w:ascii="Cambria" w:eastAsiaTheme="minorHAnsi" w:hAnsi="Cambria" w:cstheme="minorBidi"/>
          <w:sz w:val="22"/>
          <w:szCs w:val="22"/>
        </w:rPr>
        <w:t xml:space="preserve"> ihre Antwort </w:t>
      </w:r>
      <w:proofErr w:type="gramStart"/>
      <w:r>
        <w:rPr>
          <w:rFonts w:ascii="Cambria" w:eastAsiaTheme="minorHAnsi" w:hAnsi="Cambria" w:cstheme="minorBidi"/>
          <w:sz w:val="22"/>
          <w:szCs w:val="22"/>
        </w:rPr>
        <w:t>auf s</w:t>
      </w:r>
      <w:r w:rsidRPr="00C07C1E">
        <w:rPr>
          <w:rFonts w:ascii="Cambria" w:eastAsiaTheme="minorHAnsi" w:hAnsi="Cambria" w:cstheme="minorBidi"/>
          <w:sz w:val="22"/>
          <w:szCs w:val="22"/>
        </w:rPr>
        <w:t>teigende</w:t>
      </w:r>
      <w:proofErr w:type="gramEnd"/>
      <w:r w:rsidRPr="00C07C1E">
        <w:rPr>
          <w:rFonts w:ascii="Cambria" w:eastAsiaTheme="minorHAnsi" w:hAnsi="Cambria" w:cstheme="minorBidi"/>
          <w:sz w:val="22"/>
          <w:szCs w:val="22"/>
        </w:rPr>
        <w:t xml:space="preserve"> Mieten, </w:t>
      </w:r>
      <w:r>
        <w:rPr>
          <w:rFonts w:ascii="Cambria" w:eastAsiaTheme="minorHAnsi" w:hAnsi="Cambria" w:cstheme="minorBidi"/>
          <w:sz w:val="22"/>
          <w:szCs w:val="22"/>
        </w:rPr>
        <w:t>teure Lebensmittel und hohe Energiepreise. Das sind nur drei der Gründe, warum Menschen, denen das Geld für eine warme Mahlzeit</w:t>
      </w:r>
      <w:r w:rsidRPr="0029198B">
        <w:rPr>
          <w:rFonts w:ascii="Cambria" w:eastAsiaTheme="minorHAnsi" w:hAnsi="Cambria" w:cstheme="minorBidi"/>
          <w:sz w:val="22"/>
          <w:szCs w:val="22"/>
        </w:rPr>
        <w:t xml:space="preserve"> </w:t>
      </w:r>
      <w:r>
        <w:rPr>
          <w:rFonts w:ascii="Cambria" w:eastAsiaTheme="minorHAnsi" w:hAnsi="Cambria" w:cstheme="minorBidi"/>
          <w:sz w:val="22"/>
          <w:szCs w:val="22"/>
        </w:rPr>
        <w:t xml:space="preserve">fehlt, hier zum Sozialen Catering gehen. Das Bonifatiuswerk der deutschen Katholiken unterstützt das Angebot „Essen ist fertig!“ beispielhaft im Rahmen seiner Diaspora-Aktion. Dieses Angebot stärkt die Menschen hier in Not.  </w:t>
      </w:r>
    </w:p>
    <w:p w14:paraId="0859CEDF" w14:textId="77777777" w:rsidR="000E10A4" w:rsidRDefault="000E10A4" w:rsidP="000E10A4">
      <w:pPr>
        <w:rPr>
          <w:rFonts w:ascii="Cambria" w:eastAsiaTheme="minorHAnsi" w:hAnsi="Cambria" w:cstheme="minorBidi"/>
          <w:sz w:val="22"/>
          <w:szCs w:val="22"/>
        </w:rPr>
      </w:pPr>
    </w:p>
    <w:p w14:paraId="78620245" w14:textId="10E4A278" w:rsidR="000E10A4" w:rsidRDefault="000E10A4" w:rsidP="000E10A4">
      <w:pPr>
        <w:rPr>
          <w:rFonts w:ascii="Cambria" w:eastAsiaTheme="minorHAnsi" w:hAnsi="Cambria" w:cstheme="minorBidi"/>
          <w:sz w:val="22"/>
          <w:szCs w:val="22"/>
        </w:rPr>
      </w:pPr>
      <w:r>
        <w:rPr>
          <w:rFonts w:ascii="Cambria" w:eastAsiaTheme="minorHAnsi" w:hAnsi="Cambria" w:cstheme="minorBidi"/>
          <w:sz w:val="22"/>
          <w:szCs w:val="22"/>
        </w:rPr>
        <w:t>Ich freue mich, dass wir in diesem Jahr Gastgeber sein dürfen für die Eröffnung der Diaspora-Aktion am 5. November um 10 Uhr</w:t>
      </w:r>
      <w:r>
        <w:rPr>
          <w:rFonts w:ascii="Cambria" w:eastAsiaTheme="minorHAnsi" w:hAnsi="Cambria" w:cstheme="minorBidi"/>
          <w:sz w:val="22"/>
          <w:szCs w:val="22"/>
        </w:rPr>
        <w:t xml:space="preserve"> </w:t>
      </w:r>
      <w:r>
        <w:rPr>
          <w:rFonts w:ascii="Cambria" w:eastAsiaTheme="minorHAnsi" w:hAnsi="Cambria" w:cstheme="minorBidi"/>
          <w:sz w:val="22"/>
          <w:szCs w:val="22"/>
        </w:rPr>
        <w:t xml:space="preserve">in unserer Sankt Hedwigs-Kathedrale in Berlin-Mitte – und im Live-Stream auf </w:t>
      </w:r>
      <w:r w:rsidRPr="002D1030">
        <w:rPr>
          <w:rFonts w:ascii="Cambria" w:eastAsiaTheme="minorHAnsi" w:hAnsi="Cambria" w:cstheme="minorBidi"/>
          <w:i/>
          <w:iCs/>
          <w:sz w:val="22"/>
          <w:szCs w:val="22"/>
        </w:rPr>
        <w:t>domradio.de</w:t>
      </w:r>
      <w:r>
        <w:rPr>
          <w:rFonts w:ascii="Cambria" w:eastAsiaTheme="minorHAnsi" w:hAnsi="Cambria" w:cstheme="minorBidi"/>
          <w:sz w:val="22"/>
          <w:szCs w:val="22"/>
        </w:rPr>
        <w:t xml:space="preserve">. </w:t>
      </w:r>
    </w:p>
    <w:p w14:paraId="62FE1949" w14:textId="77777777" w:rsidR="000E10A4" w:rsidRDefault="000E10A4" w:rsidP="000E10A4">
      <w:pPr>
        <w:rPr>
          <w:rFonts w:ascii="Cambria" w:eastAsiaTheme="minorHAnsi" w:hAnsi="Cambria" w:cstheme="minorBidi"/>
          <w:sz w:val="22"/>
          <w:szCs w:val="22"/>
        </w:rPr>
      </w:pPr>
    </w:p>
    <w:p w14:paraId="491CE80D" w14:textId="77777777" w:rsidR="000E10A4" w:rsidRDefault="000E10A4" w:rsidP="000E10A4">
      <w:pPr>
        <w:rPr>
          <w:rFonts w:ascii="Cambria" w:eastAsiaTheme="minorHAnsi" w:hAnsi="Cambria" w:cstheme="minorBidi"/>
          <w:sz w:val="22"/>
          <w:szCs w:val="22"/>
        </w:rPr>
      </w:pPr>
      <w:r w:rsidRPr="00A17D5D">
        <w:rPr>
          <w:rFonts w:ascii="Cambria" w:eastAsiaTheme="minorHAnsi" w:hAnsi="Cambria" w:cstheme="minorBidi"/>
          <w:sz w:val="22"/>
          <w:szCs w:val="22"/>
        </w:rPr>
        <w:t>„Entdecke, wer Dich stärkt.“</w:t>
      </w:r>
      <w:r>
        <w:rPr>
          <w:rFonts w:ascii="Cambria" w:eastAsiaTheme="minorHAnsi" w:hAnsi="Cambria" w:cstheme="minorBidi"/>
          <w:sz w:val="22"/>
          <w:szCs w:val="22"/>
        </w:rPr>
        <w:t xml:space="preserve"> - Wir brauchen nicht nur die leibliche Stärkung, sondern vor allem Gott, der uns das Leben geschenkt hat und uns auf unserem Lebensweg begleitet. Und: Der bei uns bleibt auch im Tod und darüber hinaus. Diesen guten Gott, der uns Menschen stärkt – ihn zu entdecken auch an Orten, an denen nur wenige Christinnen und Christen leben. Diese Aufgabe stellt sich das Bonifatiuswerk, stellen wir Christen uns nicht nur am Diaspora-Sonntag.</w:t>
      </w:r>
    </w:p>
    <w:p w14:paraId="74FF0F17" w14:textId="77777777" w:rsidR="000E10A4" w:rsidRDefault="000E10A4" w:rsidP="000E10A4">
      <w:pPr>
        <w:rPr>
          <w:rFonts w:ascii="Cambria" w:eastAsiaTheme="minorHAnsi" w:hAnsi="Cambria" w:cstheme="minorBidi"/>
          <w:sz w:val="22"/>
          <w:szCs w:val="22"/>
        </w:rPr>
      </w:pPr>
    </w:p>
    <w:p w14:paraId="77F2D36C" w14:textId="77777777" w:rsidR="000E10A4" w:rsidRDefault="000E10A4" w:rsidP="000E10A4">
      <w:pPr>
        <w:rPr>
          <w:rFonts w:ascii="Cambria" w:eastAsiaTheme="minorHAnsi" w:hAnsi="Cambria" w:cstheme="minorBidi"/>
          <w:sz w:val="22"/>
          <w:szCs w:val="22"/>
        </w:rPr>
      </w:pPr>
      <w:r w:rsidRPr="00A17D5D">
        <w:rPr>
          <w:rFonts w:ascii="Cambria" w:eastAsiaTheme="minorHAnsi" w:hAnsi="Cambria" w:cstheme="minorBidi"/>
          <w:sz w:val="22"/>
          <w:szCs w:val="22"/>
        </w:rPr>
        <w:t>„Entdecke, wer Dich stärkt.“ –</w:t>
      </w:r>
      <w:r>
        <w:rPr>
          <w:rFonts w:ascii="Cambria" w:eastAsiaTheme="minorHAnsi" w:hAnsi="Cambria" w:cstheme="minorBidi"/>
          <w:sz w:val="22"/>
          <w:szCs w:val="22"/>
        </w:rPr>
        <w:t xml:space="preserve"> beim „Sozialen Catering“ in Neukölln – hier stärkt nicht nur das wirklich sehr leckere und liebevoll gekochte Essen. Hier ist jede und jeder willkommener Gast. Denn auch die Tischgemeinschaft, ein offenes Ohr oder ein gutes Wort sind Stärkung. Es begeistert mich zu sehen, mit welcher Selbstverständlichkeit die Gemeinderäume offen und allen zur Verfügung stehen.</w:t>
      </w:r>
    </w:p>
    <w:p w14:paraId="39A5CFFE" w14:textId="77777777" w:rsidR="000E10A4" w:rsidRDefault="000E10A4" w:rsidP="000E10A4">
      <w:pPr>
        <w:rPr>
          <w:rFonts w:ascii="Cambria" w:eastAsiaTheme="minorHAnsi" w:hAnsi="Cambria" w:cstheme="minorBidi"/>
          <w:sz w:val="22"/>
          <w:szCs w:val="22"/>
        </w:rPr>
      </w:pPr>
    </w:p>
    <w:p w14:paraId="2929238F" w14:textId="77777777" w:rsidR="000E10A4" w:rsidRDefault="000E10A4" w:rsidP="000E10A4">
      <w:pPr>
        <w:rPr>
          <w:rFonts w:ascii="Cambria" w:eastAsiaTheme="minorHAnsi" w:hAnsi="Cambria" w:cstheme="minorBidi"/>
          <w:sz w:val="22"/>
          <w:szCs w:val="22"/>
        </w:rPr>
      </w:pPr>
      <w:r>
        <w:rPr>
          <w:rFonts w:ascii="Cambria" w:eastAsiaTheme="minorHAnsi" w:hAnsi="Cambria" w:cstheme="minorBidi"/>
          <w:sz w:val="22"/>
          <w:szCs w:val="22"/>
        </w:rPr>
        <w:t xml:space="preserve">„Entdecke, wer Dich stärkt.“ – Wir können vor allem auch einander stärken und miteinander uns von Gott stärken lassen. Das bedeutet für mich die diesjährige Diaspora-Aktion des </w:t>
      </w:r>
      <w:proofErr w:type="spellStart"/>
      <w:r>
        <w:rPr>
          <w:rFonts w:ascii="Cambria" w:eastAsiaTheme="minorHAnsi" w:hAnsi="Cambria" w:cstheme="minorBidi"/>
          <w:sz w:val="22"/>
          <w:szCs w:val="22"/>
        </w:rPr>
        <w:t>Bonifatiuswerkes</w:t>
      </w:r>
      <w:proofErr w:type="spellEnd"/>
      <w:r>
        <w:rPr>
          <w:rFonts w:ascii="Cambria" w:eastAsiaTheme="minorHAnsi" w:hAnsi="Cambria" w:cstheme="minorBidi"/>
          <w:sz w:val="22"/>
          <w:szCs w:val="22"/>
        </w:rPr>
        <w:t xml:space="preserve">. Das steht auch hinter jeder Kollekte in einem jeden Gottesdienst, den wir feiern: Jede und jeder trägt das zum Altar, was er hat und was er geben kann. Vor diesem Hintergrund bitte ich auch Sie um Ihre Spende, Ihre Stärkung des </w:t>
      </w:r>
      <w:proofErr w:type="spellStart"/>
      <w:r>
        <w:rPr>
          <w:rFonts w:ascii="Cambria" w:eastAsiaTheme="minorHAnsi" w:hAnsi="Cambria" w:cstheme="minorBidi"/>
          <w:sz w:val="22"/>
          <w:szCs w:val="22"/>
        </w:rPr>
        <w:t>Bonifatiuswerkes</w:t>
      </w:r>
      <w:proofErr w:type="spellEnd"/>
      <w:r>
        <w:rPr>
          <w:rFonts w:ascii="Cambria" w:eastAsiaTheme="minorHAnsi" w:hAnsi="Cambria" w:cstheme="minorBidi"/>
          <w:sz w:val="22"/>
          <w:szCs w:val="22"/>
        </w:rPr>
        <w:t xml:space="preserve"> am 19. November,</w:t>
      </w:r>
      <w:r w:rsidRPr="002D1030">
        <w:rPr>
          <w:rFonts w:ascii="Cambria" w:eastAsiaTheme="minorHAnsi" w:hAnsi="Cambria" w:cstheme="minorBidi"/>
          <w:sz w:val="22"/>
          <w:szCs w:val="22"/>
        </w:rPr>
        <w:t xml:space="preserve"> </w:t>
      </w:r>
      <w:r>
        <w:rPr>
          <w:rFonts w:ascii="Cambria" w:eastAsiaTheme="minorHAnsi" w:hAnsi="Cambria" w:cstheme="minorBidi"/>
          <w:sz w:val="22"/>
          <w:szCs w:val="22"/>
        </w:rPr>
        <w:t>dem Diaspora-Sonntag.</w:t>
      </w:r>
    </w:p>
    <w:p w14:paraId="2A45E816" w14:textId="77777777" w:rsidR="000E10A4" w:rsidRPr="00C07C1E" w:rsidRDefault="000E10A4" w:rsidP="000E10A4">
      <w:pPr>
        <w:rPr>
          <w:rFonts w:ascii="Cambria" w:eastAsiaTheme="minorHAnsi" w:hAnsi="Cambria" w:cstheme="minorBidi"/>
          <w:sz w:val="22"/>
          <w:szCs w:val="22"/>
        </w:rPr>
      </w:pPr>
    </w:p>
    <w:p w14:paraId="56E5643D" w14:textId="77777777" w:rsidR="000E10A4" w:rsidRPr="00C07C1E" w:rsidRDefault="000E10A4" w:rsidP="000E10A4">
      <w:pPr>
        <w:rPr>
          <w:rFonts w:ascii="Cambria" w:eastAsiaTheme="minorHAnsi" w:hAnsi="Cambria" w:cstheme="minorBidi"/>
          <w:sz w:val="22"/>
          <w:szCs w:val="22"/>
        </w:rPr>
      </w:pPr>
      <w:proofErr w:type="spellStart"/>
      <w:r>
        <w:rPr>
          <w:rFonts w:ascii="Cambria" w:eastAsiaTheme="minorHAnsi" w:hAnsi="Cambria" w:cstheme="minorBidi"/>
          <w:sz w:val="22"/>
          <w:szCs w:val="22"/>
        </w:rPr>
        <w:t>Vergelt’s</w:t>
      </w:r>
      <w:proofErr w:type="spellEnd"/>
      <w:r>
        <w:rPr>
          <w:rFonts w:ascii="Cambria" w:eastAsiaTheme="minorHAnsi" w:hAnsi="Cambria" w:cstheme="minorBidi"/>
          <w:sz w:val="22"/>
          <w:szCs w:val="22"/>
        </w:rPr>
        <w:t xml:space="preserve"> Ihnen Gott!</w:t>
      </w:r>
    </w:p>
    <w:p w14:paraId="525321C4" w14:textId="77777777" w:rsidR="000E10A4" w:rsidRPr="0099104B" w:rsidRDefault="000E10A4">
      <w:pPr>
        <w:rPr>
          <w:rFonts w:ascii="Cambria" w:hAnsi="Cambria"/>
        </w:rPr>
      </w:pPr>
    </w:p>
    <w:sectPr w:rsidR="00A61695" w:rsidRPr="0099104B">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8B62" w14:textId="77777777" w:rsidR="0099104B" w:rsidRDefault="0099104B" w:rsidP="0099104B">
      <w:r>
        <w:separator/>
      </w:r>
    </w:p>
  </w:endnote>
  <w:endnote w:type="continuationSeparator" w:id="0">
    <w:p w14:paraId="50ECA26A" w14:textId="77777777" w:rsidR="0099104B" w:rsidRDefault="0099104B" w:rsidP="00991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2B88" w14:textId="77777777" w:rsidR="0099104B" w:rsidRDefault="0099104B" w:rsidP="0099104B">
      <w:r>
        <w:separator/>
      </w:r>
    </w:p>
  </w:footnote>
  <w:footnote w:type="continuationSeparator" w:id="0">
    <w:p w14:paraId="2F684C66" w14:textId="77777777" w:rsidR="0099104B" w:rsidRDefault="0099104B" w:rsidP="00991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02934" w14:textId="405058A6" w:rsidR="000E10A4" w:rsidRPr="000E10A4" w:rsidRDefault="000E10A4" w:rsidP="000E10A4">
    <w:pPr>
      <w:jc w:val="center"/>
      <w:rPr>
        <w:rFonts w:ascii="Cambria" w:eastAsiaTheme="minorHAnsi" w:hAnsi="Cambria"/>
        <w:b/>
        <w:bCs/>
        <w:color w:val="FF0000"/>
      </w:rPr>
    </w:pPr>
    <w:proofErr w:type="spellStart"/>
    <w:r>
      <w:rPr>
        <w:rFonts w:ascii="Cambria" w:hAnsi="Cambria"/>
        <w:b/>
        <w:color w:val="FF0000"/>
      </w:rPr>
      <w:t>Aufsager</w:t>
    </w:r>
    <w:proofErr w:type="spellEnd"/>
    <w:r w:rsidR="0099104B">
      <w:rPr>
        <w:rFonts w:ascii="Cambria" w:hAnsi="Cambria"/>
        <w:b/>
        <w:color w:val="FF0000"/>
      </w:rPr>
      <w:t xml:space="preserve"> </w:t>
    </w:r>
    <w:r w:rsidRPr="000E10A4">
      <w:rPr>
        <w:rFonts w:ascii="Cambria" w:eastAsiaTheme="minorHAnsi" w:hAnsi="Cambria"/>
        <w:b/>
        <w:bCs/>
        <w:color w:val="FF0000"/>
      </w:rPr>
      <w:t>zur Diaspora-Aktion 2023</w:t>
    </w:r>
  </w:p>
  <w:p w14:paraId="05A986D0" w14:textId="18378ADC" w:rsidR="000E10A4" w:rsidRDefault="000E10A4" w:rsidP="000E10A4">
    <w:pPr>
      <w:jc w:val="center"/>
      <w:rPr>
        <w:rFonts w:ascii="Cambria" w:eastAsiaTheme="minorHAnsi" w:hAnsi="Cambria"/>
        <w:b/>
        <w:bCs/>
        <w:color w:val="FF0000"/>
      </w:rPr>
    </w:pPr>
    <w:r w:rsidRPr="000E10A4">
      <w:rPr>
        <w:rFonts w:ascii="Cambria" w:eastAsiaTheme="minorHAnsi" w:hAnsi="Cambria"/>
        <w:b/>
        <w:bCs/>
        <w:color w:val="FF0000"/>
      </w:rPr>
      <w:t>von Erzbischof Dr. Heiner Koch, Erzbistum Berlin</w:t>
    </w:r>
    <w:r>
      <w:rPr>
        <w:rFonts w:ascii="Cambria" w:eastAsiaTheme="minorHAnsi" w:hAnsi="Cambria"/>
        <w:b/>
        <w:bCs/>
        <w:color w:val="FF0000"/>
      </w:rPr>
      <w:t xml:space="preserve"> </w:t>
    </w:r>
  </w:p>
  <w:p w14:paraId="6CA2AB7A" w14:textId="77777777" w:rsidR="000E10A4" w:rsidRDefault="000E10A4" w:rsidP="000E10A4">
    <w:pPr>
      <w:jc w:val="center"/>
      <w:rPr>
        <w:rFonts w:ascii="Cambria" w:eastAsiaTheme="minorHAnsi" w:hAnsi="Cambria"/>
        <w:b/>
        <w:bCs/>
        <w:color w:val="FF0000"/>
      </w:rPr>
    </w:pPr>
  </w:p>
  <w:p w14:paraId="14F06F09" w14:textId="77777777" w:rsidR="000E10A4" w:rsidRPr="000E10A4" w:rsidRDefault="000E10A4" w:rsidP="000E10A4">
    <w:pPr>
      <w:spacing w:after="160" w:line="259" w:lineRule="auto"/>
      <w:jc w:val="center"/>
      <w:rPr>
        <w:rFonts w:ascii="Cambria" w:eastAsiaTheme="minorHAnsi" w:hAnsi="Cambria" w:cstheme="minorBidi"/>
        <w:color w:val="FF0000"/>
        <w:sz w:val="22"/>
        <w:szCs w:val="22"/>
      </w:rPr>
    </w:pPr>
    <w:r w:rsidRPr="000E10A4">
      <w:rPr>
        <w:rFonts w:ascii="Cambria" w:eastAsiaTheme="minorHAnsi" w:hAnsi="Cambria" w:cstheme="minorBidi"/>
        <w:color w:val="FF0000"/>
        <w:sz w:val="22"/>
        <w:szCs w:val="22"/>
      </w:rPr>
      <w:t>Bundesweite Aktionseröffnung am Sonntag, 5. November 2023 in Berlin</w:t>
    </w:r>
  </w:p>
  <w:p w14:paraId="66E05CD2" w14:textId="77777777" w:rsidR="000E10A4" w:rsidRPr="000E10A4" w:rsidRDefault="000E10A4" w:rsidP="000E10A4">
    <w:pPr>
      <w:spacing w:after="160" w:line="259" w:lineRule="auto"/>
      <w:jc w:val="center"/>
      <w:rPr>
        <w:rFonts w:ascii="Cambria" w:eastAsiaTheme="minorHAnsi" w:hAnsi="Cambria" w:cstheme="minorBidi"/>
        <w:color w:val="FF0000"/>
        <w:sz w:val="22"/>
        <w:szCs w:val="22"/>
      </w:rPr>
    </w:pPr>
    <w:r w:rsidRPr="000E10A4">
      <w:rPr>
        <w:rFonts w:ascii="Cambria" w:eastAsiaTheme="minorHAnsi" w:hAnsi="Cambria" w:cstheme="minorBidi"/>
        <w:color w:val="FF0000"/>
        <w:sz w:val="22"/>
        <w:szCs w:val="22"/>
      </w:rPr>
      <w:t>Diaspora-Sonntag - 19. November 2023</w:t>
    </w:r>
  </w:p>
  <w:p w14:paraId="4855D91A" w14:textId="77777777" w:rsidR="000E10A4" w:rsidRPr="000E10A4" w:rsidRDefault="000E10A4" w:rsidP="000E10A4">
    <w:pPr>
      <w:spacing w:after="160" w:line="259" w:lineRule="auto"/>
      <w:jc w:val="center"/>
      <w:rPr>
        <w:rFonts w:ascii="Cambria" w:eastAsiaTheme="minorHAnsi" w:hAnsi="Cambria" w:cstheme="minorBidi"/>
        <w:color w:val="FF0000"/>
        <w:sz w:val="22"/>
        <w:szCs w:val="22"/>
      </w:rPr>
    </w:pPr>
    <w:r w:rsidRPr="000E10A4">
      <w:rPr>
        <w:rFonts w:ascii="Cambria" w:eastAsiaTheme="minorHAnsi" w:hAnsi="Cambria" w:cstheme="minorBidi"/>
        <w:bCs/>
        <w:color w:val="FF0000"/>
        <w:sz w:val="22"/>
        <w:szCs w:val="22"/>
      </w:rPr>
      <w:t>„Entdecke, wer Dich stärkt.“</w:t>
    </w:r>
  </w:p>
  <w:p w14:paraId="6443E039" w14:textId="53A581A6" w:rsidR="0099104B" w:rsidRDefault="0099104B" w:rsidP="000E10A4">
    <w:pPr>
      <w:pStyle w:val="Kopfzeile"/>
      <w:rPr>
        <w:rFonts w:ascii="Cambria" w:hAnsi="Cambria"/>
        <w:b/>
        <w:color w:val="FF0000"/>
      </w:rPr>
    </w:pPr>
  </w:p>
  <w:p w14:paraId="14F03022" w14:textId="09001C21" w:rsidR="0099104B" w:rsidRPr="0099104B" w:rsidRDefault="0099104B" w:rsidP="0099104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4B"/>
    <w:rsid w:val="000E10A4"/>
    <w:rsid w:val="001C68AB"/>
    <w:rsid w:val="00476095"/>
    <w:rsid w:val="0057148E"/>
    <w:rsid w:val="005E2BA3"/>
    <w:rsid w:val="006424D1"/>
    <w:rsid w:val="0099104B"/>
    <w:rsid w:val="00AF2FED"/>
    <w:rsid w:val="00EF0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AC06"/>
  <w15:chartTrackingRefBased/>
  <w15:docId w15:val="{07113376-7119-4AB2-9D21-7A4D0890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104B"/>
    <w:pPr>
      <w:overflowPunct w:val="0"/>
      <w:autoSpaceDE w:val="0"/>
      <w:autoSpaceDN w:val="0"/>
      <w:adjustRightInd w:val="0"/>
      <w:spacing w:after="0" w:line="240" w:lineRule="auto"/>
      <w:textAlignment w:val="baseline"/>
    </w:pPr>
    <w:rPr>
      <w:rFonts w:ascii="Arial" w:eastAsia="Times New Roman" w:hAnsi="Arial" w:cs="Times New Roman"/>
      <w:kern w:val="0"/>
      <w:sz w:val="24"/>
      <w:szCs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104B"/>
    <w:pPr>
      <w:tabs>
        <w:tab w:val="center" w:pos="4536"/>
        <w:tab w:val="right" w:pos="9072"/>
      </w:tabs>
    </w:pPr>
  </w:style>
  <w:style w:type="character" w:customStyle="1" w:styleId="KopfzeileZchn">
    <w:name w:val="Kopfzeile Zchn"/>
    <w:basedOn w:val="Absatz-Standardschriftart"/>
    <w:link w:val="Kopfzeile"/>
    <w:uiPriority w:val="99"/>
    <w:rsid w:val="0099104B"/>
    <w:rPr>
      <w:rFonts w:ascii="Arial" w:eastAsia="Times New Roman" w:hAnsi="Arial" w:cs="Times New Roman"/>
      <w:kern w:val="0"/>
      <w:sz w:val="24"/>
      <w:szCs w:val="20"/>
      <w14:ligatures w14:val="none"/>
    </w:rPr>
  </w:style>
  <w:style w:type="paragraph" w:styleId="Fuzeile">
    <w:name w:val="footer"/>
    <w:basedOn w:val="Standard"/>
    <w:link w:val="FuzeileZchn"/>
    <w:uiPriority w:val="99"/>
    <w:unhideWhenUsed/>
    <w:rsid w:val="0099104B"/>
    <w:pPr>
      <w:tabs>
        <w:tab w:val="center" w:pos="4536"/>
        <w:tab w:val="right" w:pos="9072"/>
      </w:tabs>
    </w:pPr>
  </w:style>
  <w:style w:type="character" w:customStyle="1" w:styleId="FuzeileZchn">
    <w:name w:val="Fußzeile Zchn"/>
    <w:basedOn w:val="Absatz-Standardschriftart"/>
    <w:link w:val="Fuzeile"/>
    <w:uiPriority w:val="99"/>
    <w:rsid w:val="0099104B"/>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9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Meier, Theresa</cp:lastModifiedBy>
  <cp:revision>2</cp:revision>
  <dcterms:created xsi:type="dcterms:W3CDTF">2023-10-26T10:34:00Z</dcterms:created>
  <dcterms:modified xsi:type="dcterms:W3CDTF">2023-10-26T10:34:00Z</dcterms:modified>
</cp:coreProperties>
</file>