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C276" w14:textId="1A553E0F" w:rsidR="00543FAB" w:rsidRPr="004F7E25" w:rsidRDefault="00895CA4" w:rsidP="00543FAB">
      <w:pPr>
        <w:rPr>
          <w:rFonts w:cstheme="minorHAnsi"/>
          <w:b/>
          <w:bCs/>
          <w:sz w:val="36"/>
          <w:szCs w:val="36"/>
        </w:rPr>
      </w:pPr>
      <w:r w:rsidRPr="004F7E25">
        <w:rPr>
          <w:rFonts w:cstheme="minorHAnsi"/>
          <w:b/>
          <w:bCs/>
          <w:sz w:val="36"/>
          <w:szCs w:val="36"/>
        </w:rPr>
        <w:t>„</w:t>
      </w:r>
      <w:r w:rsidR="00C07999" w:rsidRPr="004F7E25">
        <w:rPr>
          <w:rFonts w:cstheme="minorHAnsi"/>
          <w:b/>
          <w:bCs/>
          <w:sz w:val="36"/>
          <w:szCs w:val="36"/>
        </w:rPr>
        <w:t xml:space="preserve">Der Glaube gibt Halt, Kraft und Orientierung in dieser </w:t>
      </w:r>
      <w:r w:rsidR="00EB48A9" w:rsidRPr="004F7E25">
        <w:rPr>
          <w:rFonts w:cstheme="minorHAnsi"/>
          <w:b/>
          <w:bCs/>
          <w:sz w:val="36"/>
          <w:szCs w:val="36"/>
        </w:rPr>
        <w:t xml:space="preserve">oftmals </w:t>
      </w:r>
      <w:r w:rsidR="00C07999" w:rsidRPr="004F7E25">
        <w:rPr>
          <w:rFonts w:cstheme="minorHAnsi"/>
          <w:b/>
          <w:bCs/>
          <w:sz w:val="36"/>
          <w:szCs w:val="36"/>
        </w:rPr>
        <w:t>chaotischen Welt“</w:t>
      </w:r>
      <w:r w:rsidR="00C07999" w:rsidRPr="004F7E25" w:rsidDel="00C07999">
        <w:rPr>
          <w:rFonts w:cstheme="minorHAnsi"/>
          <w:b/>
          <w:bCs/>
          <w:sz w:val="36"/>
          <w:szCs w:val="36"/>
        </w:rPr>
        <w:t xml:space="preserve"> </w:t>
      </w:r>
    </w:p>
    <w:p w14:paraId="06B60AD8" w14:textId="2ED42243" w:rsidR="00543FAB" w:rsidRPr="00A51F86" w:rsidRDefault="00543FAB" w:rsidP="00543FAB">
      <w:pPr>
        <w:rPr>
          <w:rFonts w:cstheme="minorHAnsi"/>
          <w:i/>
          <w:iCs/>
          <w:sz w:val="24"/>
          <w:szCs w:val="24"/>
        </w:rPr>
      </w:pPr>
      <w:r w:rsidRPr="00A51F86">
        <w:rPr>
          <w:rFonts w:cstheme="minorHAnsi"/>
          <w:i/>
          <w:iCs/>
          <w:sz w:val="24"/>
          <w:szCs w:val="24"/>
        </w:rPr>
        <w:t xml:space="preserve">Monsignore Georg Austen, Generalsekretär des Bonifatiuswerkes der deutschen Katholiken, </w:t>
      </w:r>
      <w:r w:rsidR="00BB65A1" w:rsidRPr="00A51F86">
        <w:rPr>
          <w:rFonts w:cstheme="minorHAnsi"/>
          <w:i/>
          <w:iCs/>
          <w:sz w:val="24"/>
          <w:szCs w:val="24"/>
        </w:rPr>
        <w:t>spricht im Interview über das Leitwort der Diaspora-Aktion 2025 „Stärke, was dich trägt.“</w:t>
      </w:r>
      <w:r w:rsidR="00B50F7F" w:rsidRPr="00A51F86">
        <w:rPr>
          <w:rFonts w:cstheme="minorHAnsi"/>
          <w:i/>
          <w:iCs/>
          <w:sz w:val="24"/>
          <w:szCs w:val="24"/>
        </w:rPr>
        <w:t xml:space="preserve"> und</w:t>
      </w:r>
      <w:r w:rsidR="00905E41" w:rsidRPr="00A51F86">
        <w:rPr>
          <w:rFonts w:cstheme="minorHAnsi"/>
          <w:i/>
          <w:iCs/>
          <w:sz w:val="24"/>
          <w:szCs w:val="24"/>
        </w:rPr>
        <w:t xml:space="preserve"> die Kirchenentwicklung in Deutschland</w:t>
      </w:r>
      <w:r w:rsidR="00B50F7F" w:rsidRPr="00A51F86">
        <w:rPr>
          <w:rFonts w:cstheme="minorHAnsi"/>
          <w:i/>
          <w:iCs/>
          <w:sz w:val="24"/>
          <w:szCs w:val="24"/>
        </w:rPr>
        <w:t>.</w:t>
      </w:r>
      <w:r w:rsidR="00BB65A1" w:rsidRPr="00A51F86">
        <w:rPr>
          <w:rFonts w:cstheme="minorHAnsi"/>
          <w:i/>
          <w:iCs/>
          <w:sz w:val="24"/>
          <w:szCs w:val="24"/>
        </w:rPr>
        <w:t xml:space="preserve"> </w:t>
      </w:r>
      <w:r w:rsidR="00B50F7F" w:rsidRPr="00A51F86">
        <w:rPr>
          <w:rFonts w:cstheme="minorHAnsi"/>
          <w:i/>
          <w:iCs/>
          <w:sz w:val="24"/>
          <w:szCs w:val="24"/>
        </w:rPr>
        <w:t xml:space="preserve">Er </w:t>
      </w:r>
      <w:r w:rsidR="00BB65A1" w:rsidRPr="00A51F86">
        <w:rPr>
          <w:rFonts w:cstheme="minorHAnsi"/>
          <w:i/>
          <w:iCs/>
          <w:sz w:val="24"/>
          <w:szCs w:val="24"/>
        </w:rPr>
        <w:t>fordert</w:t>
      </w:r>
      <w:r w:rsidRPr="00A51F86">
        <w:rPr>
          <w:rFonts w:cstheme="minorHAnsi"/>
          <w:i/>
          <w:iCs/>
          <w:sz w:val="24"/>
          <w:szCs w:val="24"/>
        </w:rPr>
        <w:t xml:space="preserve"> </w:t>
      </w:r>
      <w:r w:rsidR="00BB65A1" w:rsidRPr="00A51F86">
        <w:rPr>
          <w:rFonts w:cstheme="minorHAnsi"/>
          <w:i/>
          <w:iCs/>
          <w:sz w:val="24"/>
          <w:szCs w:val="24"/>
        </w:rPr>
        <w:t xml:space="preserve">mehr Miteinander statt Gegeneinander in Kirche und Gesellschaft.  </w:t>
      </w:r>
    </w:p>
    <w:p w14:paraId="487D1947" w14:textId="3966DE11" w:rsidR="00231BB1" w:rsidRPr="004F7E25" w:rsidRDefault="00231BB1" w:rsidP="00231BB1">
      <w:pPr>
        <w:rPr>
          <w:rFonts w:cstheme="minorHAnsi"/>
          <w:b/>
          <w:bCs/>
          <w:sz w:val="24"/>
          <w:szCs w:val="24"/>
        </w:rPr>
      </w:pPr>
      <w:r w:rsidRPr="004F7E25">
        <w:rPr>
          <w:rFonts w:cstheme="minorHAnsi"/>
          <w:b/>
          <w:bCs/>
          <w:sz w:val="24"/>
          <w:szCs w:val="24"/>
        </w:rPr>
        <w:t xml:space="preserve">Die Diaspora-Aktion 2025 des Bonifatiuswerkes steht unter dem Leitwort: „Stärke, was dich trägt.“ </w:t>
      </w:r>
      <w:r w:rsidR="003F2449" w:rsidRPr="004F7E25">
        <w:rPr>
          <w:rFonts w:cstheme="minorHAnsi"/>
          <w:b/>
          <w:bCs/>
          <w:sz w:val="24"/>
          <w:szCs w:val="24"/>
        </w:rPr>
        <w:t xml:space="preserve">Wofür steht </w:t>
      </w:r>
      <w:r w:rsidRPr="004F7E25">
        <w:rPr>
          <w:rFonts w:cstheme="minorHAnsi"/>
          <w:b/>
          <w:bCs/>
          <w:sz w:val="24"/>
          <w:szCs w:val="24"/>
        </w:rPr>
        <w:t>dieses Leitwort?</w:t>
      </w:r>
      <w:r w:rsidR="003F2449" w:rsidRPr="004F7E25">
        <w:rPr>
          <w:rFonts w:cstheme="minorHAnsi"/>
          <w:b/>
          <w:bCs/>
          <w:sz w:val="24"/>
          <w:szCs w:val="24"/>
        </w:rPr>
        <w:t xml:space="preserve"> Was wollen Sie den Menschen damit auf den Weg geben?</w:t>
      </w:r>
    </w:p>
    <w:p w14:paraId="5F053E9D" w14:textId="3781CA22" w:rsidR="00B75CB8" w:rsidRPr="00A51F86" w:rsidRDefault="003E2153" w:rsidP="003E2153">
      <w:pPr>
        <w:rPr>
          <w:rFonts w:eastAsia="Arial" w:cstheme="minorHAnsi"/>
          <w:sz w:val="24"/>
          <w:szCs w:val="24"/>
        </w:rPr>
      </w:pPr>
      <w:r w:rsidRPr="00A51F86">
        <w:rPr>
          <w:rFonts w:cstheme="minorHAnsi"/>
          <w:b/>
          <w:bCs/>
          <w:sz w:val="24"/>
          <w:szCs w:val="24"/>
        </w:rPr>
        <w:t>Monsignore Georg Austen:</w:t>
      </w:r>
      <w:r w:rsidR="004D6D7A" w:rsidRPr="00A51F86">
        <w:rPr>
          <w:rFonts w:cstheme="minorHAnsi"/>
          <w:b/>
          <w:bCs/>
          <w:sz w:val="24"/>
          <w:szCs w:val="24"/>
        </w:rPr>
        <w:t xml:space="preserve"> </w:t>
      </w:r>
      <w:r w:rsidR="004D6D7A" w:rsidRPr="00A51F86">
        <w:rPr>
          <w:rFonts w:cstheme="minorHAnsi"/>
          <w:sz w:val="24"/>
          <w:szCs w:val="24"/>
        </w:rPr>
        <w:t>Dass ä</w:t>
      </w:r>
      <w:r w:rsidR="00E30044" w:rsidRPr="00A51F86">
        <w:rPr>
          <w:rFonts w:cstheme="minorHAnsi"/>
          <w:sz w:val="24"/>
          <w:szCs w:val="24"/>
        </w:rPr>
        <w:t xml:space="preserve">ußere Kraft </w:t>
      </w:r>
      <w:r w:rsidR="004D6D7A" w:rsidRPr="00A51F86">
        <w:rPr>
          <w:rFonts w:cstheme="minorHAnsi"/>
          <w:sz w:val="24"/>
          <w:szCs w:val="24"/>
        </w:rPr>
        <w:t xml:space="preserve">innere Stärke braucht. </w:t>
      </w:r>
      <w:r w:rsidR="00B9076B" w:rsidRPr="00A51F86">
        <w:rPr>
          <w:rFonts w:cstheme="minorHAnsi"/>
          <w:sz w:val="24"/>
          <w:szCs w:val="24"/>
        </w:rPr>
        <w:t>Die diesjährige Diaspora-Aktion ist eine Einladung, sich bewusst als Einzelperson und in der Gemeinschaft Zeit zur Reflexion über die Fundamente des Lebens und des Glaubens zu nehmen. Das Leitwort</w:t>
      </w:r>
      <w:r w:rsidRPr="00A51F86">
        <w:rPr>
          <w:rFonts w:cstheme="minorHAnsi"/>
          <w:sz w:val="24"/>
          <w:szCs w:val="24"/>
        </w:rPr>
        <w:t xml:space="preserve"> ist </w:t>
      </w:r>
      <w:r w:rsidR="00B9076B" w:rsidRPr="00A51F86">
        <w:rPr>
          <w:rFonts w:cstheme="minorHAnsi"/>
          <w:sz w:val="24"/>
          <w:szCs w:val="24"/>
        </w:rPr>
        <w:t>eine</w:t>
      </w:r>
      <w:r w:rsidRPr="00A51F86">
        <w:rPr>
          <w:rFonts w:eastAsia="Arial" w:cstheme="minorHAnsi"/>
          <w:sz w:val="24"/>
          <w:szCs w:val="24"/>
        </w:rPr>
        <w:t xml:space="preserve"> ermutigende Aufforderung, die in all den Krisen und Ungleichzeitigkeiten, in all den Fragen und Unsicherheiten, die sich uns aktuell stellen, Halt geben kann. Äußere Kraft im persönlichen Leben, in der Kirche, in unseren Gemeinden braucht innere Stärke. </w:t>
      </w:r>
      <w:r w:rsidR="00BC4A9D" w:rsidRPr="00A51F86">
        <w:rPr>
          <w:rFonts w:eastAsia="Arial" w:cstheme="minorHAnsi"/>
          <w:sz w:val="24"/>
          <w:szCs w:val="24"/>
        </w:rPr>
        <w:t>Das ist unser Ansatz</w:t>
      </w:r>
      <w:r w:rsidR="003F2449" w:rsidRPr="00A51F86">
        <w:rPr>
          <w:rFonts w:eastAsia="Arial" w:cstheme="minorHAnsi"/>
          <w:sz w:val="24"/>
          <w:szCs w:val="24"/>
        </w:rPr>
        <w:t xml:space="preserve">. </w:t>
      </w:r>
      <w:r w:rsidR="00BC4A9D" w:rsidRPr="00A51F86">
        <w:rPr>
          <w:rFonts w:eastAsia="Arial" w:cstheme="minorHAnsi"/>
          <w:sz w:val="24"/>
          <w:szCs w:val="24"/>
        </w:rPr>
        <w:t xml:space="preserve">„Stärke, was dich trägt.“ </w:t>
      </w:r>
      <w:r w:rsidR="00B9076B" w:rsidRPr="00A51F86">
        <w:rPr>
          <w:rFonts w:cstheme="minorHAnsi"/>
          <w:sz w:val="24"/>
          <w:szCs w:val="24"/>
        </w:rPr>
        <w:t>fordert</w:t>
      </w:r>
      <w:r w:rsidR="00BC4A9D" w:rsidRPr="00A51F86">
        <w:rPr>
          <w:rFonts w:cstheme="minorHAnsi"/>
          <w:sz w:val="24"/>
          <w:szCs w:val="24"/>
        </w:rPr>
        <w:t xml:space="preserve"> uns alle gleichermaßen heraus</w:t>
      </w:r>
      <w:r w:rsidR="00B9076B" w:rsidRPr="00A51F86">
        <w:rPr>
          <w:rFonts w:cstheme="minorHAnsi"/>
          <w:sz w:val="24"/>
          <w:szCs w:val="24"/>
        </w:rPr>
        <w:t xml:space="preserve">, will uns aber </w:t>
      </w:r>
      <w:r w:rsidR="003F2449" w:rsidRPr="00A51F86">
        <w:rPr>
          <w:rFonts w:cstheme="minorHAnsi"/>
          <w:sz w:val="24"/>
          <w:szCs w:val="24"/>
        </w:rPr>
        <w:t>zugleich</w:t>
      </w:r>
      <w:r w:rsidR="00B9076B" w:rsidRPr="00A51F86">
        <w:rPr>
          <w:rFonts w:cstheme="minorHAnsi"/>
          <w:sz w:val="24"/>
          <w:szCs w:val="24"/>
        </w:rPr>
        <w:t xml:space="preserve"> </w:t>
      </w:r>
      <w:r w:rsidR="00BC4A9D" w:rsidRPr="00A51F86">
        <w:rPr>
          <w:rFonts w:cstheme="minorHAnsi"/>
          <w:sz w:val="24"/>
          <w:szCs w:val="24"/>
        </w:rPr>
        <w:t>ermutigen. Als Christen haben wir in Christus den Grund all unseren</w:t>
      </w:r>
      <w:r w:rsidR="00B9076B" w:rsidRPr="00A51F86">
        <w:rPr>
          <w:rFonts w:cstheme="minorHAnsi"/>
          <w:sz w:val="24"/>
          <w:szCs w:val="24"/>
        </w:rPr>
        <w:t xml:space="preserve"> </w:t>
      </w:r>
      <w:r w:rsidR="00BC4A9D" w:rsidRPr="00A51F86">
        <w:rPr>
          <w:rFonts w:cstheme="minorHAnsi"/>
          <w:sz w:val="24"/>
          <w:szCs w:val="24"/>
        </w:rPr>
        <w:t>Vertrauens und die Quelle unserer Kraft. Aber steht uns das im oft stressigen</w:t>
      </w:r>
      <w:r w:rsidR="00B9076B" w:rsidRPr="00A51F86">
        <w:rPr>
          <w:rFonts w:cstheme="minorHAnsi"/>
          <w:sz w:val="24"/>
          <w:szCs w:val="24"/>
        </w:rPr>
        <w:t xml:space="preserve"> </w:t>
      </w:r>
      <w:r w:rsidR="00BC4A9D" w:rsidRPr="00A51F86">
        <w:rPr>
          <w:rFonts w:cstheme="minorHAnsi"/>
          <w:sz w:val="24"/>
          <w:szCs w:val="24"/>
        </w:rPr>
        <w:t xml:space="preserve">Alltag wirklich als stärkende Gewissheit vor Augen? </w:t>
      </w:r>
      <w:r w:rsidR="00BC4A9D" w:rsidRPr="00A51F86">
        <w:rPr>
          <w:rFonts w:eastAsia="Arial" w:cstheme="minorHAnsi"/>
          <w:sz w:val="24"/>
          <w:szCs w:val="24"/>
        </w:rPr>
        <w:t xml:space="preserve">Lassen Sie uns </w:t>
      </w:r>
      <w:r w:rsidR="00B9076B" w:rsidRPr="00A51F86">
        <w:rPr>
          <w:rFonts w:eastAsia="Arial" w:cstheme="minorHAnsi"/>
          <w:sz w:val="24"/>
          <w:szCs w:val="24"/>
        </w:rPr>
        <w:t xml:space="preserve">also </w:t>
      </w:r>
      <w:r w:rsidR="00BC4A9D" w:rsidRPr="00A51F86">
        <w:rPr>
          <w:rFonts w:eastAsia="Arial" w:cstheme="minorHAnsi"/>
          <w:sz w:val="24"/>
          <w:szCs w:val="24"/>
        </w:rPr>
        <w:t>genau hinschauen auf das, was uns verbindet</w:t>
      </w:r>
      <w:r w:rsidR="00AA68A5" w:rsidRPr="00A51F86">
        <w:rPr>
          <w:rFonts w:eastAsia="Arial" w:cstheme="minorHAnsi"/>
          <w:sz w:val="24"/>
          <w:szCs w:val="24"/>
        </w:rPr>
        <w:t>,</w:t>
      </w:r>
      <w:r w:rsidR="00BC4A9D" w:rsidRPr="00A51F86">
        <w:rPr>
          <w:rFonts w:eastAsia="Arial" w:cstheme="minorHAnsi"/>
          <w:sz w:val="24"/>
          <w:szCs w:val="24"/>
        </w:rPr>
        <w:t xml:space="preserve"> und nicht nur </w:t>
      </w:r>
      <w:r w:rsidR="003F2449" w:rsidRPr="00A51F86">
        <w:rPr>
          <w:rFonts w:eastAsia="Arial" w:cstheme="minorHAnsi"/>
          <w:sz w:val="24"/>
          <w:szCs w:val="24"/>
        </w:rPr>
        <w:t>auf das Trennende</w:t>
      </w:r>
      <w:r w:rsidR="00BC4A9D" w:rsidRPr="00A51F86">
        <w:rPr>
          <w:rFonts w:eastAsia="Arial" w:cstheme="minorHAnsi"/>
          <w:sz w:val="24"/>
          <w:szCs w:val="24"/>
        </w:rPr>
        <w:t>.</w:t>
      </w:r>
      <w:r w:rsidR="00B9076B" w:rsidRPr="00A51F86">
        <w:rPr>
          <w:rFonts w:eastAsia="Arial" w:cstheme="minorHAnsi"/>
          <w:sz w:val="24"/>
          <w:szCs w:val="24"/>
        </w:rPr>
        <w:t xml:space="preserve"> </w:t>
      </w:r>
      <w:r w:rsidR="00AE0522" w:rsidRPr="00A51F86">
        <w:rPr>
          <w:rFonts w:eastAsia="Arial" w:cstheme="minorHAnsi"/>
          <w:sz w:val="24"/>
          <w:szCs w:val="24"/>
        </w:rPr>
        <w:t>Stärken werden uns nur tragfähige Beziehungen.</w:t>
      </w:r>
    </w:p>
    <w:p w14:paraId="67DCFA1C" w14:textId="77777777" w:rsidR="00BB65A1" w:rsidRPr="004F7E25" w:rsidRDefault="00BB65A1" w:rsidP="003E2153">
      <w:pPr>
        <w:rPr>
          <w:rFonts w:eastAsia="Arial" w:cstheme="minorHAnsi"/>
          <w:b/>
          <w:bCs/>
          <w:sz w:val="24"/>
          <w:szCs w:val="24"/>
        </w:rPr>
      </w:pPr>
    </w:p>
    <w:p w14:paraId="17CE6543" w14:textId="29B0348E" w:rsidR="00231BB1" w:rsidRPr="004F7E25" w:rsidRDefault="00B75CB8" w:rsidP="003E2153">
      <w:pPr>
        <w:rPr>
          <w:rFonts w:eastAsia="Arial" w:cstheme="minorHAnsi"/>
          <w:b/>
          <w:bCs/>
          <w:sz w:val="24"/>
          <w:szCs w:val="24"/>
        </w:rPr>
      </w:pPr>
      <w:r w:rsidRPr="004F7E25">
        <w:rPr>
          <w:rFonts w:eastAsia="Arial" w:cstheme="minorHAnsi"/>
          <w:b/>
          <w:bCs/>
          <w:sz w:val="24"/>
          <w:szCs w:val="24"/>
        </w:rPr>
        <w:t xml:space="preserve">Sie wollen </w:t>
      </w:r>
      <w:r w:rsidR="00E16C69" w:rsidRPr="004F7E25">
        <w:rPr>
          <w:rFonts w:eastAsia="Arial" w:cstheme="minorHAnsi"/>
          <w:b/>
          <w:bCs/>
          <w:sz w:val="24"/>
          <w:szCs w:val="24"/>
        </w:rPr>
        <w:t>mit dem Leitwort</w:t>
      </w:r>
      <w:r w:rsidRPr="004F7E25">
        <w:rPr>
          <w:rFonts w:eastAsia="Arial" w:cstheme="minorHAnsi"/>
          <w:b/>
          <w:bCs/>
          <w:sz w:val="24"/>
          <w:szCs w:val="24"/>
        </w:rPr>
        <w:t xml:space="preserve"> </w:t>
      </w:r>
      <w:r w:rsidR="00E16C69" w:rsidRPr="004F7E25">
        <w:rPr>
          <w:rFonts w:eastAsia="Arial" w:cstheme="minorHAnsi"/>
          <w:b/>
          <w:bCs/>
          <w:sz w:val="24"/>
          <w:szCs w:val="24"/>
        </w:rPr>
        <w:t xml:space="preserve">also </w:t>
      </w:r>
      <w:r w:rsidRPr="004F7E25">
        <w:rPr>
          <w:rFonts w:eastAsia="Arial" w:cstheme="minorHAnsi"/>
          <w:b/>
          <w:bCs/>
          <w:sz w:val="24"/>
          <w:szCs w:val="24"/>
        </w:rPr>
        <w:t xml:space="preserve">Mut </w:t>
      </w:r>
      <w:r w:rsidR="00E16C69" w:rsidRPr="004F7E25">
        <w:rPr>
          <w:rFonts w:eastAsia="Arial" w:cstheme="minorHAnsi"/>
          <w:b/>
          <w:bCs/>
          <w:sz w:val="24"/>
          <w:szCs w:val="24"/>
        </w:rPr>
        <w:t xml:space="preserve">machen </w:t>
      </w:r>
      <w:r w:rsidRPr="004F7E25">
        <w:rPr>
          <w:rFonts w:eastAsia="Arial" w:cstheme="minorHAnsi"/>
          <w:b/>
          <w:bCs/>
          <w:sz w:val="24"/>
          <w:szCs w:val="24"/>
        </w:rPr>
        <w:t>und Halt</w:t>
      </w:r>
      <w:r w:rsidR="003F2449" w:rsidRPr="004F7E25">
        <w:rPr>
          <w:rFonts w:eastAsia="Arial" w:cstheme="minorHAnsi"/>
          <w:b/>
          <w:bCs/>
          <w:sz w:val="24"/>
          <w:szCs w:val="24"/>
        </w:rPr>
        <w:t xml:space="preserve"> und</w:t>
      </w:r>
      <w:r w:rsidR="00487DC8" w:rsidRPr="004F7E25">
        <w:rPr>
          <w:rFonts w:eastAsia="Arial" w:cstheme="minorHAnsi"/>
          <w:b/>
          <w:bCs/>
          <w:sz w:val="24"/>
          <w:szCs w:val="24"/>
        </w:rPr>
        <w:t xml:space="preserve"> </w:t>
      </w:r>
      <w:r w:rsidR="003F2449" w:rsidRPr="004F7E25">
        <w:rPr>
          <w:rFonts w:eastAsia="Arial" w:cstheme="minorHAnsi"/>
          <w:b/>
          <w:bCs/>
          <w:sz w:val="24"/>
          <w:szCs w:val="24"/>
        </w:rPr>
        <w:t>Orientierung geben</w:t>
      </w:r>
      <w:r w:rsidRPr="004F7E25">
        <w:rPr>
          <w:rFonts w:eastAsia="Arial" w:cstheme="minorHAnsi"/>
          <w:b/>
          <w:bCs/>
          <w:sz w:val="24"/>
          <w:szCs w:val="24"/>
        </w:rPr>
        <w:t>?</w:t>
      </w:r>
    </w:p>
    <w:p w14:paraId="52E8A639" w14:textId="72B0A470" w:rsidR="00D35234" w:rsidRPr="00A51F86" w:rsidRDefault="00487DC8" w:rsidP="00543FAB">
      <w:pPr>
        <w:spacing w:before="240" w:after="0"/>
        <w:rPr>
          <w:rFonts w:eastAsia="Arial" w:cstheme="minorHAnsi"/>
          <w:sz w:val="24"/>
          <w:szCs w:val="24"/>
        </w:rPr>
      </w:pPr>
      <w:r w:rsidRPr="00A51F86">
        <w:rPr>
          <w:rFonts w:cstheme="minorHAnsi"/>
          <w:b/>
          <w:bCs/>
          <w:sz w:val="24"/>
          <w:szCs w:val="24"/>
        </w:rPr>
        <w:t>Monsignore Georg Austen:</w:t>
      </w:r>
      <w:r w:rsidRPr="00A51F86">
        <w:rPr>
          <w:rFonts w:cstheme="minorHAnsi"/>
          <w:sz w:val="24"/>
          <w:szCs w:val="24"/>
        </w:rPr>
        <w:t xml:space="preserve"> </w:t>
      </w:r>
      <w:r w:rsidRPr="00A51F86">
        <w:rPr>
          <w:rFonts w:eastAsia="Arial" w:cstheme="minorHAnsi"/>
          <w:sz w:val="24"/>
          <w:szCs w:val="24"/>
        </w:rPr>
        <w:t xml:space="preserve">Aktuell habe ich </w:t>
      </w:r>
      <w:r w:rsidR="00E16C69" w:rsidRPr="00A51F86">
        <w:rPr>
          <w:rFonts w:eastAsia="Arial" w:cstheme="minorHAnsi"/>
          <w:sz w:val="24"/>
          <w:szCs w:val="24"/>
        </w:rPr>
        <w:t>den Eindruck</w:t>
      </w:r>
      <w:r w:rsidRPr="00A51F86">
        <w:rPr>
          <w:rFonts w:eastAsia="Arial" w:cstheme="minorHAnsi"/>
          <w:sz w:val="24"/>
          <w:szCs w:val="24"/>
        </w:rPr>
        <w:t>, dass wir in der Gesellschaft ständig polarisieren. Alles gegeneinander statt miteinander</w:t>
      </w:r>
      <w:r w:rsidR="00241317" w:rsidRPr="00A51F86">
        <w:rPr>
          <w:rFonts w:eastAsia="Arial" w:cstheme="minorHAnsi"/>
          <w:sz w:val="24"/>
          <w:szCs w:val="24"/>
        </w:rPr>
        <w:t xml:space="preserve">, wohlwissend, dass wir </w:t>
      </w:r>
      <w:r w:rsidR="00B975E3" w:rsidRPr="00A51F86">
        <w:rPr>
          <w:rFonts w:eastAsia="Arial" w:cstheme="minorHAnsi"/>
          <w:sz w:val="24"/>
          <w:szCs w:val="24"/>
        </w:rPr>
        <w:t>eine werteorientierte Positionierung brauchen</w:t>
      </w:r>
      <w:r w:rsidRPr="00A51F86">
        <w:rPr>
          <w:rFonts w:eastAsia="Arial" w:cstheme="minorHAnsi"/>
          <w:sz w:val="24"/>
          <w:szCs w:val="24"/>
        </w:rPr>
        <w:t xml:space="preserve">. </w:t>
      </w:r>
      <w:r w:rsidR="00543FAB" w:rsidRPr="00A51F86">
        <w:rPr>
          <w:rFonts w:eastAsia="Arial" w:cstheme="minorHAnsi"/>
          <w:sz w:val="24"/>
          <w:szCs w:val="24"/>
        </w:rPr>
        <w:t xml:space="preserve">Statt Angst vor einer ungewissen Zukunft brauchen wir </w:t>
      </w:r>
      <w:r w:rsidR="009D4CD8" w:rsidRPr="00A51F86">
        <w:rPr>
          <w:rFonts w:eastAsia="Arial" w:cstheme="minorHAnsi"/>
          <w:sz w:val="24"/>
          <w:szCs w:val="24"/>
        </w:rPr>
        <w:t xml:space="preserve">eine begründete Zuversicht, </w:t>
      </w:r>
      <w:r w:rsidR="00543FAB" w:rsidRPr="00A51F86">
        <w:rPr>
          <w:rFonts w:eastAsia="Arial" w:cstheme="minorHAnsi"/>
          <w:sz w:val="24"/>
          <w:szCs w:val="24"/>
        </w:rPr>
        <w:t xml:space="preserve">neuen Optimismus, Werteorientierung – und Menschen, die sich in die Mitte der Gesellschaft stellen, die ausgleichen </w:t>
      </w:r>
      <w:r w:rsidR="009676EC" w:rsidRPr="00A51F86">
        <w:rPr>
          <w:rFonts w:eastAsia="Arial" w:cstheme="minorHAnsi"/>
          <w:sz w:val="24"/>
          <w:szCs w:val="24"/>
        </w:rPr>
        <w:t xml:space="preserve">und anpacken </w:t>
      </w:r>
      <w:proofErr w:type="gramStart"/>
      <w:r w:rsidR="00543FAB" w:rsidRPr="00A51F86">
        <w:rPr>
          <w:rFonts w:eastAsia="Arial" w:cstheme="minorHAnsi"/>
          <w:sz w:val="24"/>
          <w:szCs w:val="24"/>
        </w:rPr>
        <w:t>statt spalten</w:t>
      </w:r>
      <w:proofErr w:type="gramEnd"/>
      <w:r w:rsidR="0005191D" w:rsidRPr="00A51F86">
        <w:rPr>
          <w:rFonts w:eastAsia="Arial" w:cstheme="minorHAnsi"/>
          <w:sz w:val="24"/>
          <w:szCs w:val="24"/>
        </w:rPr>
        <w:t xml:space="preserve"> und nur lamentieren</w:t>
      </w:r>
      <w:r w:rsidR="00543FAB" w:rsidRPr="00A51F86">
        <w:rPr>
          <w:rFonts w:eastAsia="Arial" w:cstheme="minorHAnsi"/>
          <w:sz w:val="24"/>
          <w:szCs w:val="24"/>
        </w:rPr>
        <w:t>. Der Glaube kann über Grenzen hinweg Verbindendes schaffen. Er gibt Halt, K</w:t>
      </w:r>
      <w:r w:rsidR="00E16C69" w:rsidRPr="00A51F86">
        <w:rPr>
          <w:rFonts w:eastAsia="Arial" w:cstheme="minorHAnsi"/>
          <w:sz w:val="24"/>
          <w:szCs w:val="24"/>
        </w:rPr>
        <w:t>r</w:t>
      </w:r>
      <w:r w:rsidR="00543FAB" w:rsidRPr="00A51F86">
        <w:rPr>
          <w:rFonts w:eastAsia="Arial" w:cstheme="minorHAnsi"/>
          <w:sz w:val="24"/>
          <w:szCs w:val="24"/>
        </w:rPr>
        <w:t xml:space="preserve">aft und Orientierung in </w:t>
      </w:r>
      <w:r w:rsidR="00E16C69" w:rsidRPr="00A51F86">
        <w:rPr>
          <w:rFonts w:eastAsia="Arial" w:cstheme="minorHAnsi"/>
          <w:sz w:val="24"/>
          <w:szCs w:val="24"/>
        </w:rPr>
        <w:t>dieser</w:t>
      </w:r>
      <w:r w:rsidR="00543FAB" w:rsidRPr="00A51F86">
        <w:rPr>
          <w:rFonts w:eastAsia="Arial" w:cstheme="minorHAnsi"/>
          <w:sz w:val="24"/>
          <w:szCs w:val="24"/>
        </w:rPr>
        <w:t xml:space="preserve"> </w:t>
      </w:r>
      <w:r w:rsidR="00B17B8B" w:rsidRPr="00A51F86">
        <w:rPr>
          <w:rFonts w:eastAsia="Arial" w:cstheme="minorHAnsi"/>
          <w:sz w:val="24"/>
          <w:szCs w:val="24"/>
        </w:rPr>
        <w:t xml:space="preserve">oftmals </w:t>
      </w:r>
      <w:r w:rsidR="00543FAB" w:rsidRPr="00A51F86">
        <w:rPr>
          <w:rFonts w:eastAsia="Arial" w:cstheme="minorHAnsi"/>
          <w:sz w:val="24"/>
          <w:szCs w:val="24"/>
        </w:rPr>
        <w:t xml:space="preserve">chaotischen Welt. </w:t>
      </w:r>
      <w:r w:rsidR="00E16C69" w:rsidRPr="00A51F86">
        <w:rPr>
          <w:rFonts w:eastAsia="Arial" w:cstheme="minorHAnsi"/>
          <w:sz w:val="24"/>
          <w:szCs w:val="24"/>
        </w:rPr>
        <w:t>Wir wollen die Menschen</w:t>
      </w:r>
      <w:r w:rsidR="00D35234" w:rsidRPr="00A51F86">
        <w:rPr>
          <w:rFonts w:eastAsia="Arial" w:cstheme="minorHAnsi"/>
          <w:sz w:val="24"/>
          <w:szCs w:val="24"/>
        </w:rPr>
        <w:t xml:space="preserve"> mit unserem Leitwort</w:t>
      </w:r>
      <w:r w:rsidR="00E16C69" w:rsidRPr="00A51F86">
        <w:rPr>
          <w:rFonts w:eastAsia="Arial" w:cstheme="minorHAnsi"/>
          <w:sz w:val="24"/>
          <w:szCs w:val="24"/>
        </w:rPr>
        <w:t xml:space="preserve"> dazu einladen</w:t>
      </w:r>
      <w:r w:rsidR="00D35234" w:rsidRPr="00A51F86">
        <w:rPr>
          <w:rFonts w:eastAsia="Arial" w:cstheme="minorHAnsi"/>
          <w:sz w:val="24"/>
          <w:szCs w:val="24"/>
        </w:rPr>
        <w:t xml:space="preserve"> </w:t>
      </w:r>
      <w:r w:rsidR="00E16C69" w:rsidRPr="00A51F86">
        <w:rPr>
          <w:rFonts w:eastAsia="Arial" w:cstheme="minorHAnsi"/>
          <w:sz w:val="24"/>
          <w:szCs w:val="24"/>
        </w:rPr>
        <w:t xml:space="preserve">zu fragen: </w:t>
      </w:r>
      <w:r w:rsidRPr="00A51F86">
        <w:rPr>
          <w:rFonts w:eastAsia="Arial" w:cstheme="minorHAnsi"/>
          <w:sz w:val="24"/>
          <w:szCs w:val="24"/>
        </w:rPr>
        <w:t xml:space="preserve">Was braucht es heute für morgen? Was ist </w:t>
      </w:r>
      <w:r w:rsidR="00E16C69" w:rsidRPr="00A51F86">
        <w:rPr>
          <w:rFonts w:eastAsia="Arial" w:cstheme="minorHAnsi"/>
          <w:sz w:val="24"/>
          <w:szCs w:val="24"/>
        </w:rPr>
        <w:t>das</w:t>
      </w:r>
      <w:r w:rsidRPr="00A51F86">
        <w:rPr>
          <w:rFonts w:eastAsia="Arial" w:cstheme="minorHAnsi"/>
          <w:sz w:val="24"/>
          <w:szCs w:val="24"/>
        </w:rPr>
        <w:t xml:space="preserve"> Stärkende, Tragende und Verbindende des christlichen Glaubens? </w:t>
      </w:r>
      <w:r w:rsidR="009E7F01" w:rsidRPr="00A51F86">
        <w:rPr>
          <w:rFonts w:eastAsia="Arial" w:cstheme="minorHAnsi"/>
          <w:sz w:val="24"/>
          <w:szCs w:val="24"/>
        </w:rPr>
        <w:t>Aber auch: Was müssen wir aus unserem reichen Schatz an Erfahrungen und wertvollen Traditionen stärken</w:t>
      </w:r>
      <w:r w:rsidR="004C3ACB" w:rsidRPr="00A51F86">
        <w:rPr>
          <w:rFonts w:eastAsia="Arial" w:cstheme="minorHAnsi"/>
          <w:sz w:val="24"/>
          <w:szCs w:val="24"/>
        </w:rPr>
        <w:t>, damit sie heute Menschen in ihrer</w:t>
      </w:r>
      <w:r w:rsidR="003E4CA5" w:rsidRPr="00A51F86">
        <w:rPr>
          <w:rFonts w:eastAsia="Arial" w:cstheme="minorHAnsi"/>
          <w:sz w:val="24"/>
          <w:szCs w:val="24"/>
        </w:rPr>
        <w:t xml:space="preserve"> Existenz</w:t>
      </w:r>
      <w:r w:rsidR="004C3ACB" w:rsidRPr="00A51F86">
        <w:rPr>
          <w:rFonts w:eastAsia="Arial" w:cstheme="minorHAnsi"/>
          <w:sz w:val="24"/>
          <w:szCs w:val="24"/>
        </w:rPr>
        <w:t xml:space="preserve"> </w:t>
      </w:r>
      <w:r w:rsidR="00896A35" w:rsidRPr="00A51F86">
        <w:rPr>
          <w:rFonts w:eastAsia="Arial" w:cstheme="minorHAnsi"/>
          <w:sz w:val="24"/>
          <w:szCs w:val="24"/>
        </w:rPr>
        <w:t>für morgen stärken.</w:t>
      </w:r>
    </w:p>
    <w:p w14:paraId="55B2229D" w14:textId="77777777" w:rsidR="00D35234" w:rsidRPr="00A51F86" w:rsidRDefault="00D35234" w:rsidP="00543FAB">
      <w:pPr>
        <w:spacing w:before="240" w:after="0"/>
        <w:rPr>
          <w:rFonts w:eastAsia="Arial" w:cstheme="minorHAnsi"/>
          <w:sz w:val="24"/>
          <w:szCs w:val="24"/>
        </w:rPr>
      </w:pPr>
    </w:p>
    <w:p w14:paraId="1DB98096" w14:textId="76D44581" w:rsidR="003F2449" w:rsidRPr="004F7E25" w:rsidRDefault="003F2449" w:rsidP="003F2449">
      <w:pPr>
        <w:rPr>
          <w:rFonts w:cstheme="minorHAnsi"/>
          <w:b/>
          <w:bCs/>
          <w:iCs/>
          <w:sz w:val="24"/>
          <w:szCs w:val="24"/>
        </w:rPr>
      </w:pPr>
      <w:r w:rsidRPr="004F7E25">
        <w:rPr>
          <w:rFonts w:cstheme="minorHAnsi"/>
          <w:b/>
          <w:bCs/>
          <w:iCs/>
          <w:sz w:val="24"/>
          <w:szCs w:val="24"/>
        </w:rPr>
        <w:lastRenderedPageBreak/>
        <w:t>In vielen deutschen Bistümern ist Diaspora längst Alltag. W</w:t>
      </w:r>
      <w:r w:rsidR="00B96A4C" w:rsidRPr="004F7E25">
        <w:rPr>
          <w:rFonts w:cstheme="minorHAnsi"/>
          <w:b/>
          <w:bCs/>
          <w:iCs/>
          <w:sz w:val="24"/>
          <w:szCs w:val="24"/>
        </w:rPr>
        <w:t xml:space="preserve">ie reagiert das Bonifatiuswerk </w:t>
      </w:r>
      <w:r w:rsidR="00795E7A" w:rsidRPr="004F7E25">
        <w:rPr>
          <w:rFonts w:cstheme="minorHAnsi"/>
          <w:b/>
          <w:bCs/>
          <w:iCs/>
          <w:sz w:val="24"/>
          <w:szCs w:val="24"/>
        </w:rPr>
        <w:t>darauf</w:t>
      </w:r>
      <w:r w:rsidR="00B96A4C" w:rsidRPr="004F7E25">
        <w:rPr>
          <w:rFonts w:cstheme="minorHAnsi"/>
          <w:b/>
          <w:bCs/>
          <w:iCs/>
          <w:sz w:val="24"/>
          <w:szCs w:val="24"/>
        </w:rPr>
        <w:t>?</w:t>
      </w:r>
    </w:p>
    <w:p w14:paraId="4F6875C3" w14:textId="3B7ABC3F" w:rsidR="00BB65A1" w:rsidRPr="00A51F86" w:rsidRDefault="003F2449" w:rsidP="00D35234">
      <w:pPr>
        <w:rPr>
          <w:rFonts w:eastAsia="Times New Roman" w:cstheme="minorHAnsi"/>
          <w:b/>
          <w:bCs/>
        </w:rPr>
      </w:pPr>
      <w:r w:rsidRPr="00A51F86">
        <w:rPr>
          <w:rFonts w:cstheme="minorHAnsi"/>
          <w:b/>
          <w:iCs/>
          <w:sz w:val="24"/>
          <w:szCs w:val="24"/>
        </w:rPr>
        <w:t xml:space="preserve">Monsignore Georg Austen: </w:t>
      </w:r>
      <w:r w:rsidR="00EA56F6" w:rsidRPr="00A51F86">
        <w:rPr>
          <w:rFonts w:eastAsia="Times New Roman" w:cstheme="minorHAnsi"/>
          <w:iCs/>
          <w:sz w:val="24"/>
          <w:szCs w:val="24"/>
        </w:rPr>
        <w:t xml:space="preserve">Wir leben in Deutschland schon längst in einer Diasporasituation. Diaspora hat allerdings verschiedene Gesichter. Es gibt auch eine Glaubensdiaspora, wo Menschen in katholisch geprägten Regionen im Glaubensalltag allein sind. Wenn wir auf die katholische Kirche in Nordeuropa schauen, sehen wir, dass es eine internationale junge Migrationskirche mit </w:t>
      </w:r>
      <w:r w:rsidR="008632D5" w:rsidRPr="00A51F86">
        <w:rPr>
          <w:rFonts w:eastAsia="Times New Roman" w:cstheme="minorHAnsi"/>
          <w:iCs/>
          <w:sz w:val="24"/>
          <w:szCs w:val="24"/>
        </w:rPr>
        <w:t xml:space="preserve">vielfach </w:t>
      </w:r>
      <w:r w:rsidR="00EA56F6" w:rsidRPr="00A51F86">
        <w:rPr>
          <w:rFonts w:eastAsia="Times New Roman" w:cstheme="minorHAnsi"/>
          <w:iCs/>
          <w:sz w:val="24"/>
          <w:szCs w:val="24"/>
        </w:rPr>
        <w:t xml:space="preserve">wenig finanziellen Möglichkeiten gibt, die den Menschen trotz der Schwierigkeiten eine Beheimatung sowie Halt und Orientierung bietet. </w:t>
      </w:r>
      <w:r w:rsidR="00D35234" w:rsidRPr="00A51F86">
        <w:rPr>
          <w:rFonts w:eastAsia="Times New Roman" w:cstheme="minorHAnsi"/>
          <w:iCs/>
          <w:sz w:val="24"/>
          <w:szCs w:val="24"/>
        </w:rPr>
        <w:t xml:space="preserve">Dort finden Sie ermutigende Beispiele. </w:t>
      </w:r>
      <w:r w:rsidR="00EA56F6" w:rsidRPr="00A51F86">
        <w:rPr>
          <w:rFonts w:eastAsia="Times New Roman" w:cstheme="minorHAnsi"/>
          <w:iCs/>
          <w:sz w:val="24"/>
          <w:szCs w:val="24"/>
        </w:rPr>
        <w:t xml:space="preserve">Diaspora ist </w:t>
      </w:r>
      <w:r w:rsidR="009976F2" w:rsidRPr="00A51F86">
        <w:rPr>
          <w:rFonts w:eastAsia="Times New Roman" w:cstheme="minorHAnsi"/>
          <w:iCs/>
          <w:sz w:val="24"/>
          <w:szCs w:val="24"/>
        </w:rPr>
        <w:t>kein Schreckgespenst</w:t>
      </w:r>
      <w:r w:rsidR="00EA56F6" w:rsidRPr="00A51F86">
        <w:rPr>
          <w:rFonts w:eastAsia="Times New Roman" w:cstheme="minorHAnsi"/>
          <w:iCs/>
          <w:sz w:val="24"/>
          <w:szCs w:val="24"/>
        </w:rPr>
        <w:t xml:space="preserve">, sondern Wirklichkeit, der wir uns </w:t>
      </w:r>
      <w:r w:rsidR="00244C4D" w:rsidRPr="00A51F86">
        <w:rPr>
          <w:rFonts w:eastAsia="Times New Roman" w:cstheme="minorHAnsi"/>
          <w:iCs/>
          <w:sz w:val="24"/>
          <w:szCs w:val="24"/>
        </w:rPr>
        <w:t xml:space="preserve">mit allen Herausforderungen </w:t>
      </w:r>
      <w:r w:rsidR="00EA56F6" w:rsidRPr="00A51F86">
        <w:rPr>
          <w:rFonts w:eastAsia="Times New Roman" w:cstheme="minorHAnsi"/>
          <w:iCs/>
          <w:sz w:val="24"/>
          <w:szCs w:val="24"/>
        </w:rPr>
        <w:t xml:space="preserve">zu stellen haben. </w:t>
      </w:r>
      <w:r w:rsidR="00D35234" w:rsidRPr="00A51F86">
        <w:rPr>
          <w:rFonts w:eastAsia="Times New Roman" w:cstheme="minorHAnsi"/>
          <w:iCs/>
          <w:sz w:val="24"/>
          <w:szCs w:val="24"/>
        </w:rPr>
        <w:t>A</w:t>
      </w:r>
      <w:r w:rsidR="00EA56F6" w:rsidRPr="00A51F86">
        <w:rPr>
          <w:rFonts w:cstheme="minorHAnsi"/>
          <w:iCs/>
          <w:sz w:val="24"/>
          <w:szCs w:val="24"/>
        </w:rPr>
        <w:t>ls Hilfswerk für den Glauben und die Solidarität ist das Bonifatiuswerk</w:t>
      </w:r>
      <w:r w:rsidR="00D35234" w:rsidRPr="00A51F86">
        <w:rPr>
          <w:rFonts w:cstheme="minorHAnsi"/>
          <w:iCs/>
          <w:sz w:val="24"/>
          <w:szCs w:val="24"/>
        </w:rPr>
        <w:t xml:space="preserve"> seit jeher</w:t>
      </w:r>
      <w:r w:rsidR="00EA56F6" w:rsidRPr="00A51F86">
        <w:rPr>
          <w:rFonts w:cstheme="minorHAnsi"/>
          <w:iCs/>
          <w:sz w:val="24"/>
          <w:szCs w:val="24"/>
        </w:rPr>
        <w:t xml:space="preserve"> herausgefordert, katholische Christen in ökumenischer Verbundenheit zu unterstützen. Wir möchten Zugänge zu den Inhalten</w:t>
      </w:r>
      <w:r w:rsidR="00D35234" w:rsidRPr="00A51F86">
        <w:rPr>
          <w:rFonts w:cstheme="minorHAnsi"/>
          <w:iCs/>
          <w:sz w:val="24"/>
          <w:szCs w:val="24"/>
        </w:rPr>
        <w:t xml:space="preserve"> des</w:t>
      </w:r>
      <w:r w:rsidR="00EA56F6" w:rsidRPr="00A51F86">
        <w:rPr>
          <w:rFonts w:cstheme="minorHAnsi"/>
          <w:iCs/>
          <w:sz w:val="24"/>
          <w:szCs w:val="24"/>
        </w:rPr>
        <w:t xml:space="preserve"> christlichen Glaubens schaffen, sodass Christen ihr religiöses Handeln vor sich selbst und anderen begründen können. Unser Anliegen ist es</w:t>
      </w:r>
      <w:r w:rsidR="00AC2161" w:rsidRPr="00A51F86">
        <w:rPr>
          <w:rFonts w:cstheme="minorHAnsi"/>
          <w:iCs/>
          <w:sz w:val="24"/>
          <w:szCs w:val="24"/>
        </w:rPr>
        <w:t xml:space="preserve"> </w:t>
      </w:r>
      <w:r w:rsidR="00EA56F6" w:rsidRPr="00A51F86">
        <w:rPr>
          <w:rFonts w:cstheme="minorHAnsi"/>
          <w:iCs/>
          <w:sz w:val="24"/>
          <w:szCs w:val="24"/>
        </w:rPr>
        <w:t xml:space="preserve">zu befähigen, im Dialog mit Andersdenkenden und </w:t>
      </w:r>
      <w:r w:rsidR="00AC2161" w:rsidRPr="00A51F86">
        <w:rPr>
          <w:rFonts w:cstheme="minorHAnsi"/>
          <w:iCs/>
          <w:sz w:val="24"/>
          <w:szCs w:val="24"/>
        </w:rPr>
        <w:t>-</w:t>
      </w:r>
      <w:r w:rsidR="00EA56F6" w:rsidRPr="00A51F86">
        <w:rPr>
          <w:rFonts w:cstheme="minorHAnsi"/>
          <w:iCs/>
          <w:sz w:val="24"/>
          <w:szCs w:val="24"/>
        </w:rPr>
        <w:t>glaubenden sowie Nichtglaubenden den eigenen Glauben zur Sprache zu bringen.</w:t>
      </w:r>
      <w:r w:rsidR="002A24B5" w:rsidRPr="00A51F86">
        <w:rPr>
          <w:rFonts w:cstheme="minorHAnsi"/>
          <w:iCs/>
          <w:sz w:val="24"/>
          <w:szCs w:val="24"/>
        </w:rPr>
        <w:t xml:space="preserve"> Und natürlich auch durch unser </w:t>
      </w:r>
      <w:r w:rsidR="00723F28" w:rsidRPr="00A51F86">
        <w:rPr>
          <w:rFonts w:cstheme="minorHAnsi"/>
          <w:iCs/>
          <w:sz w:val="24"/>
          <w:szCs w:val="24"/>
        </w:rPr>
        <w:t>karitat</w:t>
      </w:r>
      <w:r w:rsidR="00072595" w:rsidRPr="00A51F86">
        <w:rPr>
          <w:rFonts w:cstheme="minorHAnsi"/>
          <w:iCs/>
          <w:sz w:val="24"/>
          <w:szCs w:val="24"/>
        </w:rPr>
        <w:t>ives Handeln zum Gemeinwohl</w:t>
      </w:r>
      <w:r w:rsidR="00280CE1" w:rsidRPr="00A51F86">
        <w:rPr>
          <w:rFonts w:cstheme="minorHAnsi"/>
          <w:iCs/>
          <w:sz w:val="24"/>
          <w:szCs w:val="24"/>
        </w:rPr>
        <w:t xml:space="preserve"> und zum gesellschaftlichen Miteinander beizutragen.</w:t>
      </w:r>
    </w:p>
    <w:p w14:paraId="52583AB1" w14:textId="77777777" w:rsidR="009976F2" w:rsidRPr="00A51F86" w:rsidRDefault="009976F2" w:rsidP="00D35234">
      <w:pPr>
        <w:rPr>
          <w:rFonts w:eastAsia="Times New Roman" w:cstheme="minorHAnsi"/>
          <w:b/>
          <w:bCs/>
          <w:i/>
          <w:iCs/>
          <w:sz w:val="24"/>
          <w:szCs w:val="24"/>
        </w:rPr>
      </w:pPr>
    </w:p>
    <w:p w14:paraId="582DCA44" w14:textId="6B163E7F" w:rsidR="00AC2161" w:rsidRPr="004F7E25" w:rsidRDefault="00AC2161" w:rsidP="00D35234">
      <w:pPr>
        <w:rPr>
          <w:rFonts w:eastAsia="Times New Roman" w:cstheme="minorHAnsi"/>
          <w:b/>
          <w:bCs/>
          <w:sz w:val="24"/>
          <w:szCs w:val="24"/>
        </w:rPr>
      </w:pPr>
      <w:r w:rsidRPr="004F7E25">
        <w:rPr>
          <w:rFonts w:eastAsia="Times New Roman" w:cstheme="minorHAnsi"/>
          <w:b/>
          <w:bCs/>
          <w:sz w:val="24"/>
          <w:szCs w:val="24"/>
        </w:rPr>
        <w:t>Und wie schaffen wir das?</w:t>
      </w:r>
    </w:p>
    <w:p w14:paraId="2C870D20" w14:textId="6DA77931" w:rsidR="00D35234" w:rsidRPr="00A51F86" w:rsidRDefault="00AC2161" w:rsidP="00AC2161">
      <w:pPr>
        <w:jc w:val="both"/>
        <w:rPr>
          <w:rFonts w:eastAsia="Arial" w:cstheme="minorHAnsi"/>
          <w:sz w:val="24"/>
          <w:szCs w:val="24"/>
        </w:rPr>
      </w:pPr>
      <w:r w:rsidRPr="00A51F86">
        <w:rPr>
          <w:rFonts w:cstheme="minorHAnsi"/>
          <w:b/>
          <w:iCs/>
          <w:sz w:val="24"/>
          <w:szCs w:val="24"/>
        </w:rPr>
        <w:t xml:space="preserve">Monsignore Georg Austen: </w:t>
      </w:r>
      <w:r w:rsidR="00BB65A1" w:rsidRPr="00A51F86">
        <w:rPr>
          <w:rFonts w:cstheme="minorHAnsi"/>
          <w:bCs/>
          <w:iCs/>
          <w:sz w:val="24"/>
          <w:szCs w:val="24"/>
        </w:rPr>
        <w:t>Die entscheidende Frage</w:t>
      </w:r>
      <w:r w:rsidR="009976F2" w:rsidRPr="00A51F86">
        <w:rPr>
          <w:rFonts w:cstheme="minorHAnsi"/>
          <w:bCs/>
          <w:iCs/>
          <w:sz w:val="24"/>
          <w:szCs w:val="24"/>
        </w:rPr>
        <w:t xml:space="preserve"> </w:t>
      </w:r>
      <w:r w:rsidR="00BB65A1" w:rsidRPr="00A51F86">
        <w:rPr>
          <w:rFonts w:cstheme="minorHAnsi"/>
          <w:bCs/>
          <w:iCs/>
          <w:sz w:val="24"/>
          <w:szCs w:val="24"/>
        </w:rPr>
        <w:t>ist doch:</w:t>
      </w:r>
      <w:r w:rsidR="00BB65A1" w:rsidRPr="00A51F86">
        <w:rPr>
          <w:rFonts w:cstheme="minorHAnsi"/>
          <w:b/>
          <w:iCs/>
          <w:sz w:val="24"/>
          <w:szCs w:val="24"/>
        </w:rPr>
        <w:t xml:space="preserve"> </w:t>
      </w:r>
      <w:r w:rsidR="00D35234" w:rsidRPr="00A51F86">
        <w:rPr>
          <w:rFonts w:eastAsia="Arial" w:cstheme="minorHAnsi"/>
          <w:sz w:val="24"/>
          <w:szCs w:val="24"/>
        </w:rPr>
        <w:t xml:space="preserve">Was haben wir </w:t>
      </w:r>
      <w:r w:rsidR="00BB65A1" w:rsidRPr="00A51F86">
        <w:rPr>
          <w:rFonts w:eastAsia="Arial" w:cstheme="minorHAnsi"/>
          <w:sz w:val="24"/>
          <w:szCs w:val="24"/>
        </w:rPr>
        <w:t xml:space="preserve">als Kirche </w:t>
      </w:r>
      <w:r w:rsidR="00D35234" w:rsidRPr="00A51F86">
        <w:rPr>
          <w:rFonts w:eastAsia="Arial" w:cstheme="minorHAnsi"/>
          <w:sz w:val="24"/>
          <w:szCs w:val="24"/>
        </w:rPr>
        <w:t>dieser Welt als Mehrwert anzubieten</w:t>
      </w:r>
      <w:r w:rsidR="00BB65A1" w:rsidRPr="00A51F86">
        <w:rPr>
          <w:rFonts w:eastAsia="Arial" w:cstheme="minorHAnsi"/>
          <w:sz w:val="24"/>
          <w:szCs w:val="24"/>
        </w:rPr>
        <w:t xml:space="preserve">? </w:t>
      </w:r>
      <w:r w:rsidR="00D35234" w:rsidRPr="00A51F86">
        <w:rPr>
          <w:rFonts w:eastAsia="Arial" w:cstheme="minorHAnsi"/>
          <w:sz w:val="24"/>
          <w:szCs w:val="24"/>
        </w:rPr>
        <w:t>Wir bleiben oft beim zermürbenden „noch“ stehen. Wie viele kommen noch zur Kirche</w:t>
      </w:r>
      <w:r w:rsidR="00BF7BDF" w:rsidRPr="00A51F86">
        <w:rPr>
          <w:rFonts w:eastAsia="Arial" w:cstheme="minorHAnsi"/>
          <w:sz w:val="24"/>
          <w:szCs w:val="24"/>
        </w:rPr>
        <w:t>?</w:t>
      </w:r>
      <w:r w:rsidR="00D35234" w:rsidRPr="00A51F86">
        <w:rPr>
          <w:rFonts w:eastAsia="Arial" w:cstheme="minorHAnsi"/>
          <w:sz w:val="24"/>
          <w:szCs w:val="24"/>
        </w:rPr>
        <w:t xml:space="preserve"> Wie viele werden die Kirche noch verlassen? </w:t>
      </w:r>
      <w:r w:rsidR="00896F10" w:rsidRPr="00A51F86">
        <w:rPr>
          <w:rFonts w:eastAsia="Arial" w:cstheme="minorHAnsi"/>
          <w:sz w:val="24"/>
          <w:szCs w:val="24"/>
        </w:rPr>
        <w:t xml:space="preserve">Was steht uns in Zukunft an Finanzen und </w:t>
      </w:r>
      <w:r w:rsidR="00D02C93" w:rsidRPr="00A51F86">
        <w:rPr>
          <w:rFonts w:eastAsia="Arial" w:cstheme="minorHAnsi"/>
          <w:sz w:val="24"/>
          <w:szCs w:val="24"/>
        </w:rPr>
        <w:t xml:space="preserve">hauptamtlichem Personal zur Verfügung? </w:t>
      </w:r>
      <w:r w:rsidR="00D35234" w:rsidRPr="00A51F86">
        <w:rPr>
          <w:rFonts w:eastAsia="Arial" w:cstheme="minorHAnsi"/>
          <w:sz w:val="24"/>
          <w:szCs w:val="24"/>
        </w:rPr>
        <w:t>Die Zeichen sind deutlich und brauchen radikale, an die Wurzeln gehende Veränderungen</w:t>
      </w:r>
      <w:r w:rsidR="00BB65A1" w:rsidRPr="00A51F86">
        <w:rPr>
          <w:rFonts w:eastAsia="Arial" w:cstheme="minorHAnsi"/>
          <w:sz w:val="24"/>
          <w:szCs w:val="24"/>
        </w:rPr>
        <w:t>. Aber b</w:t>
      </w:r>
      <w:r w:rsidR="00D35234" w:rsidRPr="00A51F86">
        <w:rPr>
          <w:rFonts w:eastAsia="Arial" w:cstheme="minorHAnsi"/>
          <w:sz w:val="24"/>
          <w:szCs w:val="24"/>
        </w:rPr>
        <w:t>ewegt euch mit dem nötigen Gottvertrauen. Ehrlich, weder zu perfekt noch zu bürokratisch</w:t>
      </w:r>
      <w:r w:rsidR="004F27AC" w:rsidRPr="00A51F86">
        <w:rPr>
          <w:rFonts w:eastAsia="Arial" w:cstheme="minorHAnsi"/>
          <w:sz w:val="24"/>
          <w:szCs w:val="24"/>
        </w:rPr>
        <w:t xml:space="preserve"> oder zu verbürgerlicht</w:t>
      </w:r>
      <w:r w:rsidR="00D35234" w:rsidRPr="00A51F86">
        <w:rPr>
          <w:rFonts w:eastAsia="Arial" w:cstheme="minorHAnsi"/>
          <w:sz w:val="24"/>
          <w:szCs w:val="24"/>
        </w:rPr>
        <w:t xml:space="preserve">. Geht hinaus zu den Menschen und zeigt draußen, was ihr drinnen glaubt. </w:t>
      </w:r>
      <w:r w:rsidR="00F10BF7" w:rsidRPr="00A51F86">
        <w:rPr>
          <w:rFonts w:eastAsia="Arial" w:cstheme="minorHAnsi"/>
          <w:sz w:val="24"/>
          <w:szCs w:val="24"/>
        </w:rPr>
        <w:t>D</w:t>
      </w:r>
      <w:r w:rsidR="00D35234" w:rsidRPr="00A51F86">
        <w:rPr>
          <w:rFonts w:eastAsia="Arial" w:cstheme="minorHAnsi"/>
          <w:sz w:val="24"/>
          <w:szCs w:val="24"/>
        </w:rPr>
        <w:t xml:space="preserve">abei kommt es nicht auf die Anzahl an, sondern darauf, dass die Wenigen oder weniger Werdenden etwas Wertvolles zu sagen und aus dem Glauben heraus etwas für das Gemeinwohl in der Welt beizutragen haben. </w:t>
      </w:r>
      <w:r w:rsidR="003C0DDA" w:rsidRPr="00A51F86">
        <w:rPr>
          <w:rFonts w:eastAsia="Arial" w:cstheme="minorHAnsi"/>
          <w:sz w:val="24"/>
          <w:szCs w:val="24"/>
        </w:rPr>
        <w:t>Das trägt uns und ist die Stärke aus dem gelebten Evangelium.</w:t>
      </w:r>
    </w:p>
    <w:p w14:paraId="529B44EE" w14:textId="77777777" w:rsidR="00BB65A1" w:rsidRPr="00A51F86" w:rsidRDefault="00BB65A1" w:rsidP="00556E18">
      <w:pPr>
        <w:rPr>
          <w:rFonts w:cstheme="minorHAnsi"/>
          <w:b/>
          <w:bCs/>
          <w:i/>
          <w:iCs/>
          <w:sz w:val="24"/>
          <w:szCs w:val="24"/>
        </w:rPr>
      </w:pPr>
    </w:p>
    <w:p w14:paraId="2AE8CD7B" w14:textId="50B2FAB5" w:rsidR="00556E18" w:rsidRPr="004F7E25" w:rsidRDefault="00556E18" w:rsidP="00556E18">
      <w:pPr>
        <w:rPr>
          <w:rFonts w:cstheme="minorHAnsi"/>
          <w:b/>
          <w:bCs/>
          <w:sz w:val="24"/>
          <w:szCs w:val="24"/>
        </w:rPr>
      </w:pPr>
      <w:r w:rsidRPr="004F7E25">
        <w:rPr>
          <w:rFonts w:cstheme="minorHAnsi"/>
          <w:b/>
          <w:bCs/>
          <w:sz w:val="24"/>
          <w:szCs w:val="24"/>
        </w:rPr>
        <w:t>Wo finden wir mutmachende Beispiele, die neue und zeitgerechte Wege einschlagen?</w:t>
      </w:r>
    </w:p>
    <w:p w14:paraId="401FBF0D" w14:textId="2E87E48E" w:rsidR="00556E18" w:rsidRPr="00A51F86" w:rsidRDefault="00D35234" w:rsidP="00556E18">
      <w:pPr>
        <w:rPr>
          <w:rFonts w:cstheme="minorHAnsi"/>
          <w:sz w:val="24"/>
          <w:szCs w:val="24"/>
        </w:rPr>
      </w:pPr>
      <w:r w:rsidRPr="00A51F86">
        <w:rPr>
          <w:rFonts w:cstheme="minorHAnsi"/>
          <w:b/>
          <w:iCs/>
          <w:sz w:val="24"/>
          <w:szCs w:val="24"/>
        </w:rPr>
        <w:t xml:space="preserve">Monsignore Georg Austen: </w:t>
      </w:r>
      <w:r w:rsidR="00556E18" w:rsidRPr="00A51F86">
        <w:rPr>
          <w:rFonts w:cstheme="minorHAnsi"/>
          <w:sz w:val="24"/>
          <w:szCs w:val="24"/>
        </w:rPr>
        <w:t xml:space="preserve">Wir haben beispielsweise innovative und kreative Projekte mit dem bundesweiten Förderprogramm „Räume des Glaubens eröffnen“ in ganz Deutschland </w:t>
      </w:r>
      <w:r w:rsidR="003F2449" w:rsidRPr="00A51F86">
        <w:rPr>
          <w:rFonts w:cstheme="minorHAnsi"/>
          <w:sz w:val="24"/>
          <w:szCs w:val="24"/>
        </w:rPr>
        <w:t>geschaffen</w:t>
      </w:r>
      <w:r w:rsidR="00556E18" w:rsidRPr="00A51F86">
        <w:rPr>
          <w:rFonts w:cstheme="minorHAnsi"/>
          <w:sz w:val="24"/>
          <w:szCs w:val="24"/>
        </w:rPr>
        <w:t xml:space="preserve">. </w:t>
      </w:r>
      <w:r w:rsidR="003F2449" w:rsidRPr="00A51F86">
        <w:rPr>
          <w:rFonts w:cstheme="minorHAnsi"/>
          <w:sz w:val="24"/>
          <w:szCs w:val="24"/>
        </w:rPr>
        <w:t>In diesen Projekten wurde sichtbar</w:t>
      </w:r>
      <w:r w:rsidR="00556E18" w:rsidRPr="00A51F86">
        <w:rPr>
          <w:rFonts w:cstheme="minorHAnsi"/>
          <w:sz w:val="24"/>
          <w:szCs w:val="24"/>
        </w:rPr>
        <w:t xml:space="preserve">, wie Menschen auf beeindruckende Weise versuchen, die konkrete Lebenswelt von heute mit dem Evangelium zusammenzubringen. </w:t>
      </w:r>
      <w:r w:rsidR="003F2449" w:rsidRPr="00A51F86">
        <w:rPr>
          <w:rFonts w:cstheme="minorHAnsi"/>
          <w:sz w:val="24"/>
          <w:szCs w:val="24"/>
        </w:rPr>
        <w:t>V</w:t>
      </w:r>
      <w:r w:rsidR="00556E18" w:rsidRPr="00A51F86">
        <w:rPr>
          <w:rFonts w:cstheme="minorHAnsi"/>
          <w:sz w:val="24"/>
          <w:szCs w:val="24"/>
        </w:rPr>
        <w:t xml:space="preserve">on 2019 bis 2025 </w:t>
      </w:r>
      <w:r w:rsidR="003F2449" w:rsidRPr="00A51F86">
        <w:rPr>
          <w:rFonts w:cstheme="minorHAnsi"/>
          <w:sz w:val="24"/>
          <w:szCs w:val="24"/>
        </w:rPr>
        <w:t xml:space="preserve">sind insgesamt </w:t>
      </w:r>
      <w:r w:rsidR="00556E18" w:rsidRPr="00A51F86">
        <w:rPr>
          <w:rFonts w:cstheme="minorHAnsi"/>
          <w:sz w:val="24"/>
          <w:szCs w:val="24"/>
        </w:rPr>
        <w:t xml:space="preserve">58 Projekte mit </w:t>
      </w:r>
      <w:r w:rsidR="00556E18" w:rsidRPr="00A51F86">
        <w:rPr>
          <w:rFonts w:cstheme="minorHAnsi"/>
          <w:sz w:val="24"/>
          <w:szCs w:val="24"/>
        </w:rPr>
        <w:lastRenderedPageBreak/>
        <w:t xml:space="preserve">mehr als einer Million Euro </w:t>
      </w:r>
      <w:r w:rsidR="003F2449" w:rsidRPr="00A51F86">
        <w:rPr>
          <w:rFonts w:cstheme="minorHAnsi"/>
          <w:sz w:val="24"/>
          <w:szCs w:val="24"/>
        </w:rPr>
        <w:t>in diesem Programm unterstützt</w:t>
      </w:r>
      <w:r w:rsidR="00556E18" w:rsidRPr="00A51F86">
        <w:rPr>
          <w:rFonts w:cstheme="minorHAnsi"/>
          <w:sz w:val="24"/>
          <w:szCs w:val="24"/>
        </w:rPr>
        <w:t xml:space="preserve"> </w:t>
      </w:r>
      <w:r w:rsidR="00474E1B" w:rsidRPr="00A51F86">
        <w:rPr>
          <w:rFonts w:cstheme="minorHAnsi"/>
          <w:sz w:val="24"/>
          <w:szCs w:val="24"/>
        </w:rPr>
        <w:t xml:space="preserve">sowie begleitet und evaluiert </w:t>
      </w:r>
      <w:r w:rsidR="00556E18" w:rsidRPr="00A51F86">
        <w:rPr>
          <w:rFonts w:cstheme="minorHAnsi"/>
          <w:sz w:val="24"/>
          <w:szCs w:val="24"/>
        </w:rPr>
        <w:t>worden. Auch missionarische Personalstellen werden vom Bonifatiuswerk gefördert. Darüber hinaus ermöglichen wir jungen Menschen mit unserem</w:t>
      </w:r>
      <w:r w:rsidR="003F2449" w:rsidRPr="00A51F86">
        <w:rPr>
          <w:rFonts w:cstheme="minorHAnsi"/>
          <w:sz w:val="24"/>
          <w:szCs w:val="24"/>
        </w:rPr>
        <w:t xml:space="preserve"> Programm</w:t>
      </w:r>
      <w:r w:rsidR="00556E18" w:rsidRPr="00A51F86">
        <w:rPr>
          <w:rFonts w:cstheme="minorHAnsi"/>
          <w:sz w:val="24"/>
          <w:szCs w:val="24"/>
        </w:rPr>
        <w:t xml:space="preserve"> „Praktikum im Norden“ eine besondere Zeit in Nordeuropa und im Baltikum. Sie arbeiten in kirchlichen Institutionen mit und lernen die unterschiedlichen Gesichter unserer Kirche kennen. </w:t>
      </w:r>
      <w:r w:rsidR="00526746" w:rsidRPr="00A51F86">
        <w:rPr>
          <w:rFonts w:cstheme="minorHAnsi"/>
          <w:sz w:val="24"/>
          <w:szCs w:val="24"/>
        </w:rPr>
        <w:t>Und dann natürlich</w:t>
      </w:r>
      <w:r w:rsidR="00556E18" w:rsidRPr="00A51F86">
        <w:rPr>
          <w:rFonts w:cstheme="minorHAnsi"/>
          <w:sz w:val="24"/>
          <w:szCs w:val="24"/>
        </w:rPr>
        <w:t xml:space="preserve"> der „Bonifatiuspreis für missionarisches Handeln in Deutschland“, den wir dieses Jahr zum achten Mal ausgeschrieben haben. Insgesamt gab es 227 Bewerbungen von engagierten Menschen, Initiativen und Gemeinden – ein Rekord. Die Menschen, die sich unter dem Leitwort „Kurs setzen – neue Horizonte entdecken“ beworben haben, zeigen, wie sie Wegbegleiter und Mutmacher werden, um die Botschaft des Evangeliums zeitgerecht weiterzutragen. Während unserer Diaspora-Aktionseröffnung am 9. November in Köln werden wir die Preisträger auszeichnen.</w:t>
      </w:r>
    </w:p>
    <w:p w14:paraId="042807BD" w14:textId="77777777" w:rsidR="003F2449" w:rsidRPr="00A51F86" w:rsidRDefault="003F2449" w:rsidP="00B9076B">
      <w:pPr>
        <w:rPr>
          <w:rFonts w:cstheme="minorHAnsi"/>
          <w:b/>
          <w:bCs/>
          <w:sz w:val="24"/>
          <w:szCs w:val="24"/>
        </w:rPr>
      </w:pPr>
    </w:p>
    <w:p w14:paraId="255C5270" w14:textId="51174111" w:rsidR="00B9076B" w:rsidRPr="004F7E25" w:rsidRDefault="00356592" w:rsidP="00B9076B">
      <w:pPr>
        <w:rPr>
          <w:rFonts w:cstheme="minorHAnsi"/>
          <w:b/>
          <w:bCs/>
          <w:sz w:val="24"/>
          <w:szCs w:val="24"/>
        </w:rPr>
      </w:pPr>
      <w:r w:rsidRPr="004F7E25">
        <w:rPr>
          <w:rFonts w:cstheme="minorHAnsi"/>
          <w:b/>
          <w:bCs/>
          <w:sz w:val="24"/>
          <w:szCs w:val="24"/>
        </w:rPr>
        <w:t>Welche Projekte werden mit der Diaspora-Aktion 2025 unterstützt</w:t>
      </w:r>
      <w:r w:rsidR="003F2449" w:rsidRPr="004F7E25">
        <w:rPr>
          <w:rFonts w:cstheme="minorHAnsi"/>
          <w:b/>
          <w:bCs/>
          <w:sz w:val="24"/>
          <w:szCs w:val="24"/>
        </w:rPr>
        <w:t xml:space="preserve"> und was</w:t>
      </w:r>
      <w:r w:rsidR="00B9076B" w:rsidRPr="004F7E25">
        <w:rPr>
          <w:rFonts w:cstheme="minorHAnsi"/>
          <w:b/>
          <w:bCs/>
          <w:sz w:val="24"/>
          <w:szCs w:val="24"/>
        </w:rPr>
        <w:t xml:space="preserve"> </w:t>
      </w:r>
      <w:r w:rsidRPr="004F7E25">
        <w:rPr>
          <w:rFonts w:cstheme="minorHAnsi"/>
          <w:b/>
          <w:bCs/>
          <w:sz w:val="24"/>
          <w:szCs w:val="24"/>
        </w:rPr>
        <w:t>ist</w:t>
      </w:r>
      <w:r w:rsidR="00B9076B" w:rsidRPr="004F7E25">
        <w:rPr>
          <w:rFonts w:cstheme="minorHAnsi"/>
          <w:b/>
          <w:bCs/>
          <w:sz w:val="24"/>
          <w:szCs w:val="24"/>
        </w:rPr>
        <w:t xml:space="preserve"> </w:t>
      </w:r>
      <w:r w:rsidRPr="004F7E25">
        <w:rPr>
          <w:rFonts w:cstheme="minorHAnsi"/>
          <w:b/>
          <w:bCs/>
          <w:sz w:val="24"/>
          <w:szCs w:val="24"/>
        </w:rPr>
        <w:t>das</w:t>
      </w:r>
      <w:r w:rsidR="00B9076B" w:rsidRPr="004F7E25">
        <w:rPr>
          <w:rFonts w:cstheme="minorHAnsi"/>
          <w:b/>
          <w:bCs/>
          <w:sz w:val="24"/>
          <w:szCs w:val="24"/>
        </w:rPr>
        <w:t xml:space="preserve"> Beispielprojekt der Diaspora-Aktion 2025? </w:t>
      </w:r>
    </w:p>
    <w:p w14:paraId="27F21F72" w14:textId="612A3F5B" w:rsidR="00356592" w:rsidRPr="00A51F86" w:rsidRDefault="00B96A4C" w:rsidP="00356592">
      <w:pPr>
        <w:rPr>
          <w:rFonts w:cstheme="minorHAnsi"/>
          <w:iCs/>
          <w:sz w:val="24"/>
          <w:szCs w:val="24"/>
        </w:rPr>
      </w:pPr>
      <w:r w:rsidRPr="00A51F86">
        <w:rPr>
          <w:rFonts w:cstheme="minorHAnsi"/>
          <w:b/>
          <w:iCs/>
          <w:sz w:val="24"/>
          <w:szCs w:val="24"/>
        </w:rPr>
        <w:t xml:space="preserve">Monsignore Georg Austen: </w:t>
      </w:r>
      <w:r w:rsidR="00356592" w:rsidRPr="00A51F86">
        <w:rPr>
          <w:rFonts w:cstheme="minorHAnsi"/>
          <w:sz w:val="24"/>
          <w:szCs w:val="24"/>
        </w:rPr>
        <w:t xml:space="preserve">Dank unserer Spenderinnen und Spender können wir jährlich mehr als 1.000 Projekte in Deutschland, Nordeuropa und im Baltikum mit unseren verschiedenen Hilfsarten, der Bau-, Verkehrs-, Glaubens- und Kinder- und Jugendhilfe unterstützen. Die Solidarität ist in diesen Tagen in vielen Bereichen gefragt. </w:t>
      </w:r>
      <w:r w:rsidR="00356592" w:rsidRPr="00A51F86">
        <w:rPr>
          <w:rFonts w:cstheme="minorHAnsi"/>
          <w:iCs/>
          <w:sz w:val="24"/>
          <w:szCs w:val="24"/>
        </w:rPr>
        <w:t xml:space="preserve">Unser Beispielspendenprojekt für die Diaspora-Aktion 2025 ist „Klaras Küche“ im Hamburger Norden. Das ist </w:t>
      </w:r>
      <w:proofErr w:type="gramStart"/>
      <w:r w:rsidR="00356592" w:rsidRPr="00A51F86">
        <w:rPr>
          <w:rFonts w:cstheme="minorHAnsi"/>
          <w:iCs/>
          <w:sz w:val="24"/>
          <w:szCs w:val="24"/>
        </w:rPr>
        <w:t>wirklich eine</w:t>
      </w:r>
      <w:proofErr w:type="gramEnd"/>
      <w:r w:rsidR="00356592" w:rsidRPr="00A51F86">
        <w:rPr>
          <w:rFonts w:cstheme="minorHAnsi"/>
          <w:iCs/>
          <w:sz w:val="24"/>
          <w:szCs w:val="24"/>
        </w:rPr>
        <w:t xml:space="preserve"> Tafel für Leib und Seele. Alle Geschöpfe Gottes sind dort willkommen. Kopf und Herz des Projektes ist Schwester Klarissa Watermann OP</w:t>
      </w:r>
      <w:r w:rsidR="00356592" w:rsidRPr="00A51F86">
        <w:rPr>
          <w:rFonts w:cstheme="minorHAnsi"/>
          <w:i/>
          <w:sz w:val="24"/>
          <w:szCs w:val="24"/>
        </w:rPr>
        <w:t xml:space="preserve">. </w:t>
      </w:r>
      <w:r w:rsidR="00356592" w:rsidRPr="00A51F86">
        <w:rPr>
          <w:rFonts w:cstheme="minorHAnsi"/>
          <w:iCs/>
          <w:sz w:val="24"/>
          <w:szCs w:val="24"/>
        </w:rPr>
        <w:t>Menschen, die an den Rand unserer Gesellschaft gedrängt sind, bekommen dort Essen, Lebensmittel, Kleidung und erfahren Wertschätzung.  200 bis 250 Menschen werden von dem Team versorgt, das sich aus 100 ehrenamtlichen Helfern zusammensetzt. „Klaras Küche“ lebt von Geld- und Lebensmittelspenden. Wir als Bonifatiuswerk unterstützen die Einrichtung schon länger. Ihre </w:t>
      </w:r>
      <w:hyperlink r:id="rId9" w:tgtFrame="_blank" w:history="1">
        <w:r w:rsidR="00356592" w:rsidRPr="00A51F86">
          <w:rPr>
            <w:rStyle w:val="Hyperlink"/>
            <w:rFonts w:cstheme="minorHAnsi"/>
            <w:iCs/>
            <w:color w:val="000000" w:themeColor="text1"/>
            <w:sz w:val="24"/>
            <w:szCs w:val="24"/>
            <w:u w:val="none"/>
          </w:rPr>
          <w:t>Spende</w:t>
        </w:r>
      </w:hyperlink>
      <w:r w:rsidR="00356592" w:rsidRPr="00A51F86">
        <w:rPr>
          <w:rFonts w:cstheme="minorHAnsi"/>
          <w:iCs/>
          <w:color w:val="000000" w:themeColor="text1"/>
          <w:sz w:val="24"/>
          <w:szCs w:val="24"/>
        </w:rPr>
        <w:t> </w:t>
      </w:r>
      <w:r w:rsidR="00356592" w:rsidRPr="00A51F86">
        <w:rPr>
          <w:rFonts w:cstheme="minorHAnsi"/>
          <w:iCs/>
          <w:sz w:val="24"/>
          <w:szCs w:val="24"/>
        </w:rPr>
        <w:t xml:space="preserve">zum Diaspora-Sonntag hilft also, dass die Arbeit dort und in zahlreichen weiteren Projekten, die wir unterstützen, weitergeht. </w:t>
      </w:r>
    </w:p>
    <w:p w14:paraId="3FDAEC1D" w14:textId="77777777" w:rsidR="00BB65A1" w:rsidRPr="00A51F86" w:rsidRDefault="00BB65A1" w:rsidP="009E073C">
      <w:pPr>
        <w:rPr>
          <w:rFonts w:cstheme="minorHAnsi"/>
          <w:b/>
          <w:bCs/>
          <w:sz w:val="24"/>
          <w:szCs w:val="24"/>
        </w:rPr>
      </w:pPr>
    </w:p>
    <w:p w14:paraId="3D1E19D6" w14:textId="3153F8A2" w:rsidR="009E073C" w:rsidRPr="004F7E25" w:rsidRDefault="009E073C" w:rsidP="009E073C">
      <w:pPr>
        <w:rPr>
          <w:rFonts w:cstheme="minorHAnsi"/>
          <w:b/>
          <w:bCs/>
          <w:sz w:val="24"/>
          <w:szCs w:val="24"/>
        </w:rPr>
      </w:pPr>
      <w:r w:rsidRPr="004F7E25">
        <w:rPr>
          <w:rFonts w:cstheme="minorHAnsi"/>
          <w:b/>
          <w:bCs/>
          <w:sz w:val="24"/>
          <w:szCs w:val="24"/>
        </w:rPr>
        <w:t xml:space="preserve">Die Diaspora-Aktion wird am 9. November in Köln eröffnet. </w:t>
      </w:r>
      <w:r w:rsidR="00BB65A1" w:rsidRPr="004F7E25">
        <w:rPr>
          <w:rFonts w:cstheme="minorHAnsi"/>
          <w:b/>
          <w:bCs/>
          <w:sz w:val="24"/>
          <w:szCs w:val="24"/>
        </w:rPr>
        <w:t>Am</w:t>
      </w:r>
      <w:r w:rsidR="00356592" w:rsidRPr="004F7E25">
        <w:rPr>
          <w:rFonts w:cstheme="minorHAnsi"/>
          <w:b/>
          <w:bCs/>
          <w:sz w:val="24"/>
          <w:szCs w:val="24"/>
        </w:rPr>
        <w:t xml:space="preserve"> 16. November sammeln katholische Christinnen und Christen bundesweit für </w:t>
      </w:r>
      <w:r w:rsidR="00131195" w:rsidRPr="004F7E25">
        <w:rPr>
          <w:rFonts w:cstheme="minorHAnsi"/>
          <w:b/>
          <w:bCs/>
          <w:sz w:val="24"/>
          <w:szCs w:val="24"/>
        </w:rPr>
        <w:t>die</w:t>
      </w:r>
      <w:r w:rsidR="00356592" w:rsidRPr="004F7E25">
        <w:rPr>
          <w:rFonts w:cstheme="minorHAnsi"/>
          <w:b/>
          <w:bCs/>
          <w:sz w:val="24"/>
          <w:szCs w:val="24"/>
        </w:rPr>
        <w:t xml:space="preserve"> Katholiken in Nord- und Ostdeutschland, in Nordeuropa und im Baltikum.</w:t>
      </w:r>
      <w:r w:rsidRPr="004F7E25">
        <w:rPr>
          <w:rFonts w:cstheme="minorHAnsi"/>
          <w:b/>
          <w:bCs/>
          <w:sz w:val="24"/>
          <w:szCs w:val="24"/>
        </w:rPr>
        <w:t xml:space="preserve"> Welches Zeichen geht </w:t>
      </w:r>
      <w:r w:rsidR="00131195" w:rsidRPr="004F7E25">
        <w:rPr>
          <w:rFonts w:cstheme="minorHAnsi"/>
          <w:b/>
          <w:bCs/>
          <w:sz w:val="24"/>
          <w:szCs w:val="24"/>
        </w:rPr>
        <w:t>davon</w:t>
      </w:r>
      <w:r w:rsidRPr="004F7E25">
        <w:rPr>
          <w:rFonts w:cstheme="minorHAnsi"/>
          <w:b/>
          <w:bCs/>
          <w:sz w:val="24"/>
          <w:szCs w:val="24"/>
        </w:rPr>
        <w:t xml:space="preserve"> aus?</w:t>
      </w:r>
    </w:p>
    <w:p w14:paraId="0B83732B" w14:textId="4A91C6F9" w:rsidR="00D374EB" w:rsidRPr="00A51F86" w:rsidRDefault="00B96A4C" w:rsidP="00D374EB">
      <w:pPr>
        <w:rPr>
          <w:rFonts w:cstheme="minorHAnsi"/>
          <w:sz w:val="24"/>
          <w:szCs w:val="24"/>
        </w:rPr>
      </w:pPr>
      <w:r w:rsidRPr="00A51F86">
        <w:rPr>
          <w:rFonts w:cstheme="minorHAnsi"/>
          <w:b/>
          <w:iCs/>
          <w:sz w:val="24"/>
          <w:szCs w:val="24"/>
        </w:rPr>
        <w:t xml:space="preserve">Monsignore Georg Austen: </w:t>
      </w:r>
      <w:r w:rsidR="00356592" w:rsidRPr="00A51F86">
        <w:rPr>
          <w:rFonts w:cstheme="minorHAnsi"/>
          <w:sz w:val="24"/>
          <w:szCs w:val="24"/>
        </w:rPr>
        <w:t>Es ist ein Zeichen</w:t>
      </w:r>
      <w:r w:rsidR="009E073C" w:rsidRPr="00A51F86">
        <w:rPr>
          <w:rFonts w:cstheme="minorHAnsi"/>
          <w:sz w:val="24"/>
          <w:szCs w:val="24"/>
        </w:rPr>
        <w:t xml:space="preserve">, dass die Weltkirche in ihrer Vielfältigkeit </w:t>
      </w:r>
      <w:r w:rsidR="00E81247" w:rsidRPr="00A51F86">
        <w:rPr>
          <w:rFonts w:cstheme="minorHAnsi"/>
          <w:sz w:val="24"/>
          <w:szCs w:val="24"/>
        </w:rPr>
        <w:t xml:space="preserve">und Einheit </w:t>
      </w:r>
      <w:r w:rsidR="009E073C" w:rsidRPr="00A51F86">
        <w:rPr>
          <w:rFonts w:cstheme="minorHAnsi"/>
          <w:sz w:val="24"/>
          <w:szCs w:val="24"/>
        </w:rPr>
        <w:t xml:space="preserve">die </w:t>
      </w:r>
      <w:r w:rsidR="00356592" w:rsidRPr="00A51F86">
        <w:rPr>
          <w:rFonts w:cstheme="minorHAnsi"/>
          <w:sz w:val="24"/>
          <w:szCs w:val="24"/>
        </w:rPr>
        <w:t xml:space="preserve">aktuellen Sorgen und </w:t>
      </w:r>
      <w:r w:rsidR="009E073C" w:rsidRPr="00A51F86">
        <w:rPr>
          <w:rFonts w:cstheme="minorHAnsi"/>
          <w:sz w:val="24"/>
          <w:szCs w:val="24"/>
        </w:rPr>
        <w:t xml:space="preserve">Nöte </w:t>
      </w:r>
      <w:r w:rsidR="00356592" w:rsidRPr="00A51F86">
        <w:rPr>
          <w:rFonts w:cstheme="minorHAnsi"/>
          <w:sz w:val="24"/>
          <w:szCs w:val="24"/>
        </w:rPr>
        <w:t>der Menschen wahrnimmt und</w:t>
      </w:r>
      <w:r w:rsidR="009E073C" w:rsidRPr="00A51F86">
        <w:rPr>
          <w:rFonts w:cstheme="minorHAnsi"/>
          <w:sz w:val="24"/>
          <w:szCs w:val="24"/>
        </w:rPr>
        <w:t xml:space="preserve"> zusammenrück</w:t>
      </w:r>
      <w:r w:rsidR="00356592" w:rsidRPr="00A51F86">
        <w:rPr>
          <w:rFonts w:cstheme="minorHAnsi"/>
          <w:sz w:val="24"/>
          <w:szCs w:val="24"/>
        </w:rPr>
        <w:t xml:space="preserve">t. Es ist </w:t>
      </w:r>
      <w:r w:rsidR="009E073C" w:rsidRPr="00A51F86">
        <w:rPr>
          <w:rFonts w:cstheme="minorHAnsi"/>
          <w:sz w:val="24"/>
          <w:szCs w:val="24"/>
        </w:rPr>
        <w:t xml:space="preserve">ein starkes Zeichen der Gemeinschaft </w:t>
      </w:r>
      <w:r w:rsidR="00356592" w:rsidRPr="00A51F86">
        <w:rPr>
          <w:rFonts w:cstheme="minorHAnsi"/>
          <w:sz w:val="24"/>
          <w:szCs w:val="24"/>
        </w:rPr>
        <w:t xml:space="preserve">im Glauben und </w:t>
      </w:r>
      <w:r w:rsidR="009E073C" w:rsidRPr="00A51F86">
        <w:rPr>
          <w:rFonts w:cstheme="minorHAnsi"/>
          <w:sz w:val="24"/>
          <w:szCs w:val="24"/>
        </w:rPr>
        <w:t>im Handeln</w:t>
      </w:r>
      <w:r w:rsidR="00356592" w:rsidRPr="00A51F86">
        <w:rPr>
          <w:rFonts w:cstheme="minorHAnsi"/>
          <w:sz w:val="24"/>
          <w:szCs w:val="24"/>
        </w:rPr>
        <w:t xml:space="preserve"> –</w:t>
      </w:r>
      <w:r w:rsidR="009E073C" w:rsidRPr="00A51F86">
        <w:rPr>
          <w:rFonts w:cstheme="minorHAnsi"/>
          <w:sz w:val="24"/>
          <w:szCs w:val="24"/>
        </w:rPr>
        <w:t xml:space="preserve"> gerade auch </w:t>
      </w:r>
      <w:r w:rsidR="00356592" w:rsidRPr="00A51F86">
        <w:rPr>
          <w:rFonts w:cstheme="minorHAnsi"/>
          <w:sz w:val="24"/>
          <w:szCs w:val="24"/>
        </w:rPr>
        <w:t>gegenüber</w:t>
      </w:r>
      <w:r w:rsidR="009E073C" w:rsidRPr="00A51F86">
        <w:rPr>
          <w:rFonts w:cstheme="minorHAnsi"/>
          <w:sz w:val="24"/>
          <w:szCs w:val="24"/>
        </w:rPr>
        <w:t xml:space="preserve"> Menschen, die in einer großen Vereinzelung oder in </w:t>
      </w:r>
      <w:r w:rsidR="009E073C" w:rsidRPr="00A51F86">
        <w:rPr>
          <w:rFonts w:cstheme="minorHAnsi"/>
          <w:sz w:val="24"/>
          <w:szCs w:val="24"/>
        </w:rPr>
        <w:lastRenderedPageBreak/>
        <w:t xml:space="preserve">kleinen Gemeinden leben. Es ist </w:t>
      </w:r>
      <w:r w:rsidR="009430FF" w:rsidRPr="00A51F86">
        <w:rPr>
          <w:rFonts w:cstheme="minorHAnsi"/>
          <w:sz w:val="24"/>
          <w:szCs w:val="24"/>
        </w:rPr>
        <w:t>wertvoll</w:t>
      </w:r>
      <w:r w:rsidR="009E073C" w:rsidRPr="00A51F86">
        <w:rPr>
          <w:rFonts w:cstheme="minorHAnsi"/>
          <w:sz w:val="24"/>
          <w:szCs w:val="24"/>
        </w:rPr>
        <w:t xml:space="preserve">, dass wir entdecken, </w:t>
      </w:r>
      <w:r w:rsidR="00EA3E38" w:rsidRPr="00A51F86">
        <w:rPr>
          <w:rFonts w:cstheme="minorHAnsi"/>
          <w:sz w:val="24"/>
          <w:szCs w:val="24"/>
        </w:rPr>
        <w:t xml:space="preserve">wie </w:t>
      </w:r>
      <w:r w:rsidR="009E073C" w:rsidRPr="00A51F86">
        <w:rPr>
          <w:rFonts w:cstheme="minorHAnsi"/>
          <w:sz w:val="24"/>
          <w:szCs w:val="24"/>
        </w:rPr>
        <w:t xml:space="preserve">uns der Glaube Kraft geben kann, diese an viele Stellen brennende Welt </w:t>
      </w:r>
      <w:r w:rsidR="00356592" w:rsidRPr="00A51F86">
        <w:rPr>
          <w:rFonts w:cstheme="minorHAnsi"/>
          <w:sz w:val="24"/>
          <w:szCs w:val="24"/>
        </w:rPr>
        <w:t>mit</w:t>
      </w:r>
      <w:r w:rsidR="009E073C" w:rsidRPr="00A51F86">
        <w:rPr>
          <w:rFonts w:cstheme="minorHAnsi"/>
          <w:sz w:val="24"/>
          <w:szCs w:val="24"/>
        </w:rPr>
        <w:t>gestalten</w:t>
      </w:r>
      <w:r w:rsidR="00356592" w:rsidRPr="00A51F86">
        <w:rPr>
          <w:rFonts w:cstheme="minorHAnsi"/>
          <w:sz w:val="24"/>
          <w:szCs w:val="24"/>
        </w:rPr>
        <w:t xml:space="preserve"> zu können</w:t>
      </w:r>
      <w:r w:rsidR="009E073C" w:rsidRPr="00A51F86">
        <w:rPr>
          <w:rFonts w:cstheme="minorHAnsi"/>
          <w:sz w:val="24"/>
          <w:szCs w:val="24"/>
        </w:rPr>
        <w:t>. Die Menschen in der Diaspora merken</w:t>
      </w:r>
      <w:r w:rsidR="00356592" w:rsidRPr="00A51F86">
        <w:rPr>
          <w:rFonts w:cstheme="minorHAnsi"/>
          <w:sz w:val="24"/>
          <w:szCs w:val="24"/>
        </w:rPr>
        <w:t xml:space="preserve"> in diesen Tagen</w:t>
      </w:r>
      <w:r w:rsidR="009E073C" w:rsidRPr="00A51F86">
        <w:rPr>
          <w:rFonts w:cstheme="minorHAnsi"/>
          <w:sz w:val="24"/>
          <w:szCs w:val="24"/>
        </w:rPr>
        <w:t xml:space="preserve">, dass sie nicht allein sind und </w:t>
      </w:r>
      <w:r w:rsidR="00356592" w:rsidRPr="00A51F86">
        <w:rPr>
          <w:rFonts w:cstheme="minorHAnsi"/>
          <w:sz w:val="24"/>
          <w:szCs w:val="24"/>
        </w:rPr>
        <w:t xml:space="preserve">dass </w:t>
      </w:r>
      <w:r w:rsidR="00131195" w:rsidRPr="00A51F86">
        <w:rPr>
          <w:rFonts w:cstheme="minorHAnsi"/>
          <w:sz w:val="24"/>
          <w:szCs w:val="24"/>
        </w:rPr>
        <w:t xml:space="preserve">wir </w:t>
      </w:r>
      <w:r w:rsidR="0068090B" w:rsidRPr="00A51F86">
        <w:rPr>
          <w:rFonts w:cstheme="minorHAnsi"/>
          <w:sz w:val="24"/>
          <w:szCs w:val="24"/>
        </w:rPr>
        <w:t>verlässlich an ihrer Seite stehen</w:t>
      </w:r>
      <w:r w:rsidR="009E073C" w:rsidRPr="00A51F86">
        <w:rPr>
          <w:rFonts w:cstheme="minorHAnsi"/>
          <w:sz w:val="24"/>
          <w:szCs w:val="24"/>
        </w:rPr>
        <w:t xml:space="preserve">. </w:t>
      </w:r>
      <w:r w:rsidR="00B370F9" w:rsidRPr="00A51F86">
        <w:rPr>
          <w:rFonts w:cstheme="minorHAnsi"/>
          <w:sz w:val="24"/>
          <w:szCs w:val="24"/>
        </w:rPr>
        <w:t xml:space="preserve">Ebenso ist es wichtig, dass wir miteinander und voneinander lernen, wie das Evangelium heute zeitgerecht in der Welt Gestalt gewinnt. </w:t>
      </w:r>
      <w:r w:rsidR="00D374EB" w:rsidRPr="00A51F86">
        <w:rPr>
          <w:rFonts w:cstheme="minorHAnsi"/>
          <w:sz w:val="24"/>
          <w:szCs w:val="24"/>
        </w:rPr>
        <w:t>Wir wünschen uns, dass uns viele Menschen am Diaspora-Sonntag ihre Solidarität mit den Christinnen und Christen in unseren Fördergebieten zeigen.</w:t>
      </w:r>
      <w:r w:rsidR="00B370F9" w:rsidRPr="00A51F86">
        <w:rPr>
          <w:rFonts w:cstheme="minorHAnsi"/>
          <w:sz w:val="24"/>
          <w:szCs w:val="24"/>
        </w:rPr>
        <w:t xml:space="preserve"> </w:t>
      </w:r>
      <w:r w:rsidR="00D374EB" w:rsidRPr="00A51F86">
        <w:rPr>
          <w:rFonts w:cstheme="minorHAnsi"/>
          <w:sz w:val="24"/>
          <w:szCs w:val="24"/>
        </w:rPr>
        <w:t xml:space="preserve">Nur so können wir als Hilfswerk </w:t>
      </w:r>
      <w:r w:rsidR="00AB4C2F" w:rsidRPr="00A51F86">
        <w:rPr>
          <w:rFonts w:cstheme="minorHAnsi"/>
          <w:sz w:val="24"/>
          <w:szCs w:val="24"/>
        </w:rPr>
        <w:t>den</w:t>
      </w:r>
      <w:r w:rsidR="00D374EB" w:rsidRPr="00A51F86">
        <w:rPr>
          <w:rFonts w:cstheme="minorHAnsi"/>
          <w:sz w:val="24"/>
          <w:szCs w:val="24"/>
        </w:rPr>
        <w:t xml:space="preserve"> Projekte</w:t>
      </w:r>
      <w:r w:rsidR="00AB4C2F" w:rsidRPr="00A51F86">
        <w:rPr>
          <w:rFonts w:cstheme="minorHAnsi"/>
          <w:sz w:val="24"/>
          <w:szCs w:val="24"/>
        </w:rPr>
        <w:t>n</w:t>
      </w:r>
      <w:r w:rsidR="00D374EB" w:rsidRPr="00A51F86">
        <w:rPr>
          <w:rFonts w:cstheme="minorHAnsi"/>
          <w:sz w:val="24"/>
          <w:szCs w:val="24"/>
        </w:rPr>
        <w:t xml:space="preserve"> in den Diaspora-Regionen weiterhin finanziell, ideell und in der </w:t>
      </w:r>
      <w:r w:rsidR="008059F6" w:rsidRPr="00A51F86">
        <w:rPr>
          <w:rFonts w:cstheme="minorHAnsi"/>
          <w:sz w:val="24"/>
          <w:szCs w:val="24"/>
        </w:rPr>
        <w:t xml:space="preserve">verbindenden </w:t>
      </w:r>
      <w:r w:rsidR="00D374EB" w:rsidRPr="00A51F86">
        <w:rPr>
          <w:rFonts w:cstheme="minorHAnsi"/>
          <w:sz w:val="24"/>
          <w:szCs w:val="24"/>
        </w:rPr>
        <w:t>Gebetsgemeinschaft als Partner zur Seite stehen.</w:t>
      </w:r>
    </w:p>
    <w:p w14:paraId="4ACF186D" w14:textId="4CE6002D" w:rsidR="001B5BD3" w:rsidRPr="00A51F86" w:rsidRDefault="001B5BD3">
      <w:pPr>
        <w:rPr>
          <w:rFonts w:cstheme="minorHAnsi"/>
          <w:sz w:val="24"/>
          <w:szCs w:val="24"/>
        </w:rPr>
      </w:pPr>
    </w:p>
    <w:sectPr w:rsidR="001B5BD3" w:rsidRPr="00A51F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C39D" w14:textId="77777777" w:rsidR="00310150" w:rsidRDefault="00310150" w:rsidP="003E2153">
      <w:pPr>
        <w:spacing w:after="0" w:line="240" w:lineRule="auto"/>
      </w:pPr>
      <w:r>
        <w:separator/>
      </w:r>
    </w:p>
  </w:endnote>
  <w:endnote w:type="continuationSeparator" w:id="0">
    <w:p w14:paraId="7A1F115F" w14:textId="77777777" w:rsidR="00310150" w:rsidRDefault="00310150" w:rsidP="003E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ingoDos Pro Regular">
    <w:panose1 w:val="020B0503040302020203"/>
    <w:charset w:val="00"/>
    <w:family w:val="swiss"/>
    <w:pitch w:val="variable"/>
    <w:sig w:usb0="A00000E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5D99" w14:textId="77777777" w:rsidR="00991ABB" w:rsidRDefault="00991A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85B4" w14:textId="531D26DD" w:rsidR="006C402D" w:rsidRDefault="0057511F">
    <w:pPr>
      <w:pStyle w:val="Fuzeile"/>
    </w:pPr>
    <w:r>
      <w:t xml:space="preserve">Finale Version zur Freigabe / </w:t>
    </w:r>
    <w:r w:rsidR="006C402D">
      <w:t>BAM / Stand: 2</w:t>
    </w:r>
    <w:r>
      <w:t>9</w:t>
    </w:r>
    <w:r w:rsidR="006C402D">
      <w:t>.20.2025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0875" w14:textId="77777777" w:rsidR="00991ABB" w:rsidRDefault="00991A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2547" w14:textId="77777777" w:rsidR="00310150" w:rsidRDefault="00310150" w:rsidP="003E2153">
      <w:pPr>
        <w:spacing w:after="0" w:line="240" w:lineRule="auto"/>
      </w:pPr>
      <w:r>
        <w:separator/>
      </w:r>
    </w:p>
  </w:footnote>
  <w:footnote w:type="continuationSeparator" w:id="0">
    <w:p w14:paraId="225D5BB9" w14:textId="77777777" w:rsidR="00310150" w:rsidRDefault="00310150" w:rsidP="003E2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381" w14:textId="77777777" w:rsidR="00991ABB" w:rsidRDefault="00991A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97B7" w14:textId="20454189" w:rsidR="003E2153" w:rsidRPr="005B4B21" w:rsidRDefault="00431CCE" w:rsidP="005B4B21">
    <w:pPr>
      <w:pStyle w:val="Kopfzeile"/>
      <w:rPr>
        <w:rFonts w:ascii="CamingoDos Pro Regular" w:hAnsi="CamingoDos Pro Regular"/>
        <w:b/>
      </w:rPr>
    </w:pPr>
    <w:r w:rsidRPr="005B4B21">
      <w:rPr>
        <w:rFonts w:ascii="CamingoDos Pro Regular" w:hAnsi="CamingoDos Pro Regular"/>
        <w:noProof/>
      </w:rPr>
      <w:drawing>
        <wp:anchor distT="0" distB="0" distL="114300" distR="114300" simplePos="0" relativeHeight="251659264" behindDoc="0" locked="0" layoutInCell="1" allowOverlap="1" wp14:anchorId="62FA78F0" wp14:editId="3F0B0CA6">
          <wp:simplePos x="0" y="0"/>
          <wp:positionH relativeFrom="column">
            <wp:posOffset>4381500</wp:posOffset>
          </wp:positionH>
          <wp:positionV relativeFrom="paragraph">
            <wp:posOffset>-351155</wp:posOffset>
          </wp:positionV>
          <wp:extent cx="2150745" cy="873125"/>
          <wp:effectExtent l="0" t="0" r="1905" b="3175"/>
          <wp:wrapThrough wrapText="bothSides">
            <wp:wrapPolygon edited="0">
              <wp:start x="0" y="0"/>
              <wp:lineTo x="0" y="21207"/>
              <wp:lineTo x="21428" y="21207"/>
              <wp:lineTo x="21428" y="0"/>
              <wp:lineTo x="0" y="0"/>
            </wp:wrapPolygon>
          </wp:wrapThrough>
          <wp:docPr id="97131102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11026"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873125"/>
                  </a:xfrm>
                  <a:prstGeom prst="rect">
                    <a:avLst/>
                  </a:prstGeom>
                  <a:noFill/>
                  <a:ln>
                    <a:noFill/>
                  </a:ln>
                </pic:spPr>
              </pic:pic>
            </a:graphicData>
          </a:graphic>
        </wp:anchor>
      </w:drawing>
    </w:r>
    <w:r w:rsidR="003E2153" w:rsidRPr="005B4B21">
      <w:rPr>
        <w:rFonts w:ascii="CamingoDos Pro Regular" w:hAnsi="CamingoDos Pro Regular"/>
        <w:b/>
      </w:rPr>
      <w:t xml:space="preserve">Bonifatiuswerk – Interview zur Diaspora-Aktion 2025 </w:t>
    </w:r>
    <w:r w:rsidR="003E2153" w:rsidRPr="005B4B21">
      <w:rPr>
        <w:rFonts w:ascii="CamingoDos Pro Regular" w:hAnsi="CamingoDos Pro Regular"/>
        <w:b/>
      </w:rPr>
      <w:br/>
      <w:t>mit dem Generalsekretär des Bonifatiuswerkes Monsignore Georg Austen</w:t>
    </w:r>
  </w:p>
  <w:p w14:paraId="5BFEB56A" w14:textId="77777777" w:rsidR="003E2153" w:rsidRPr="005B4B21" w:rsidRDefault="003E2153" w:rsidP="005B4B21">
    <w:pPr>
      <w:pStyle w:val="Kopfzeile"/>
      <w:rPr>
        <w:rFonts w:ascii="CamingoDos Pro Regular" w:hAnsi="CamingoDos Pro Regular"/>
      </w:rPr>
    </w:pPr>
  </w:p>
  <w:p w14:paraId="519F0F90" w14:textId="3A71C286" w:rsidR="003E2153" w:rsidRPr="005B4B21" w:rsidRDefault="003E2153" w:rsidP="005B4B21">
    <w:pPr>
      <w:pStyle w:val="Kopfzeile"/>
      <w:rPr>
        <w:rFonts w:ascii="CamingoDos Pro Regular" w:hAnsi="CamingoDos Pro Regular"/>
      </w:rPr>
    </w:pPr>
    <w:r w:rsidRPr="005B4B21">
      <w:rPr>
        <w:rFonts w:ascii="CamingoDos Pro Regular" w:hAnsi="CamingoDos Pro Regular"/>
      </w:rPr>
      <w:t>Diaspora-Sonntag – 16. November 2025</w:t>
    </w:r>
  </w:p>
  <w:p w14:paraId="1E2E5151" w14:textId="688D416D" w:rsidR="003E2153" w:rsidRPr="005B4B21" w:rsidRDefault="003E2153" w:rsidP="005B4B21">
    <w:pPr>
      <w:pStyle w:val="Kopfzeile"/>
      <w:rPr>
        <w:rFonts w:ascii="CamingoDos Pro Regular" w:hAnsi="CamingoDos Pro Regular"/>
        <w:bCs/>
      </w:rPr>
    </w:pPr>
    <w:r w:rsidRPr="005B4B21">
      <w:rPr>
        <w:rFonts w:ascii="CamingoDos Pro Regular" w:hAnsi="CamingoDos Pro Regular"/>
        <w:bCs/>
      </w:rPr>
      <w:t>„Stärke, was dich trägt</w:t>
    </w:r>
    <w:r w:rsidR="00991ABB">
      <w:rPr>
        <w:rFonts w:ascii="CamingoDos Pro Regular" w:hAnsi="CamingoDos Pro Regular"/>
        <w:bCs/>
      </w:rPr>
      <w:t>.</w:t>
    </w:r>
    <w:r w:rsidRPr="005B4B21">
      <w:rPr>
        <w:rFonts w:ascii="CamingoDos Pro Regular" w:hAnsi="CamingoDos Pro Regular"/>
        <w:bCs/>
      </w:rPr>
      <w:t>“</w:t>
    </w:r>
  </w:p>
  <w:p w14:paraId="3FA91F0B" w14:textId="2530F3AB" w:rsidR="003E2153" w:rsidRPr="005B4B21" w:rsidRDefault="003E2153" w:rsidP="003E2153">
    <w:pPr>
      <w:pStyle w:val="Kopfzeile"/>
      <w:jc w:val="center"/>
      <w:rPr>
        <w:rFonts w:ascii="CamingoDos Pro Regular" w:hAnsi="CamingoDos Pro Regul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AA0D" w14:textId="77777777" w:rsidR="00991ABB" w:rsidRDefault="00991AB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18"/>
    <w:rsid w:val="00014069"/>
    <w:rsid w:val="000237F8"/>
    <w:rsid w:val="00040D9B"/>
    <w:rsid w:val="0004236F"/>
    <w:rsid w:val="0005191D"/>
    <w:rsid w:val="00072595"/>
    <w:rsid w:val="0008486A"/>
    <w:rsid w:val="000B1EAD"/>
    <w:rsid w:val="000E38BE"/>
    <w:rsid w:val="00105523"/>
    <w:rsid w:val="00125075"/>
    <w:rsid w:val="00131195"/>
    <w:rsid w:val="00140DD0"/>
    <w:rsid w:val="00144F76"/>
    <w:rsid w:val="001B5BD3"/>
    <w:rsid w:val="001E2552"/>
    <w:rsid w:val="00207C7D"/>
    <w:rsid w:val="00231BB1"/>
    <w:rsid w:val="00241317"/>
    <w:rsid w:val="00244C4D"/>
    <w:rsid w:val="00267662"/>
    <w:rsid w:val="00280CE1"/>
    <w:rsid w:val="002A24B5"/>
    <w:rsid w:val="002C04A5"/>
    <w:rsid w:val="002C6FF3"/>
    <w:rsid w:val="00305ECC"/>
    <w:rsid w:val="00310150"/>
    <w:rsid w:val="003153F0"/>
    <w:rsid w:val="003508BF"/>
    <w:rsid w:val="00353EE2"/>
    <w:rsid w:val="00356592"/>
    <w:rsid w:val="00356FD2"/>
    <w:rsid w:val="003577CF"/>
    <w:rsid w:val="00393974"/>
    <w:rsid w:val="003A266E"/>
    <w:rsid w:val="003A69FF"/>
    <w:rsid w:val="003C0DDA"/>
    <w:rsid w:val="003E024A"/>
    <w:rsid w:val="003E2153"/>
    <w:rsid w:val="003E4CA5"/>
    <w:rsid w:val="003F2449"/>
    <w:rsid w:val="00431CCE"/>
    <w:rsid w:val="00437CFE"/>
    <w:rsid w:val="00474E1B"/>
    <w:rsid w:val="00487DC8"/>
    <w:rsid w:val="00492EC0"/>
    <w:rsid w:val="00495B36"/>
    <w:rsid w:val="004A5885"/>
    <w:rsid w:val="004C3ACB"/>
    <w:rsid w:val="004D6D7A"/>
    <w:rsid w:val="004D7CFE"/>
    <w:rsid w:val="004E5776"/>
    <w:rsid w:val="004F27AC"/>
    <w:rsid w:val="004F77F7"/>
    <w:rsid w:val="004F7E25"/>
    <w:rsid w:val="00526746"/>
    <w:rsid w:val="005319CB"/>
    <w:rsid w:val="00543FAB"/>
    <w:rsid w:val="00556E18"/>
    <w:rsid w:val="0057511F"/>
    <w:rsid w:val="005770A1"/>
    <w:rsid w:val="005B43C2"/>
    <w:rsid w:val="005B4B21"/>
    <w:rsid w:val="005B7B45"/>
    <w:rsid w:val="0068090B"/>
    <w:rsid w:val="006C1E85"/>
    <w:rsid w:val="006C28D6"/>
    <w:rsid w:val="006C402D"/>
    <w:rsid w:val="006D3F3D"/>
    <w:rsid w:val="006E1EE2"/>
    <w:rsid w:val="006F2CFD"/>
    <w:rsid w:val="00723F28"/>
    <w:rsid w:val="00744B7D"/>
    <w:rsid w:val="00795E7A"/>
    <w:rsid w:val="007B3580"/>
    <w:rsid w:val="007F70EE"/>
    <w:rsid w:val="008059F6"/>
    <w:rsid w:val="00807225"/>
    <w:rsid w:val="008632D5"/>
    <w:rsid w:val="00867F5D"/>
    <w:rsid w:val="008930AB"/>
    <w:rsid w:val="0089364D"/>
    <w:rsid w:val="00895CA4"/>
    <w:rsid w:val="00896A35"/>
    <w:rsid w:val="00896F10"/>
    <w:rsid w:val="00905E41"/>
    <w:rsid w:val="009430FF"/>
    <w:rsid w:val="009676EC"/>
    <w:rsid w:val="009706B2"/>
    <w:rsid w:val="00991ABB"/>
    <w:rsid w:val="009976F2"/>
    <w:rsid w:val="009B2D0B"/>
    <w:rsid w:val="009D4CD8"/>
    <w:rsid w:val="009E073C"/>
    <w:rsid w:val="009E7F01"/>
    <w:rsid w:val="009F552D"/>
    <w:rsid w:val="00A10976"/>
    <w:rsid w:val="00A125A6"/>
    <w:rsid w:val="00A46C82"/>
    <w:rsid w:val="00A51F86"/>
    <w:rsid w:val="00A57190"/>
    <w:rsid w:val="00A716E0"/>
    <w:rsid w:val="00AA68A5"/>
    <w:rsid w:val="00AB4C2F"/>
    <w:rsid w:val="00AC2161"/>
    <w:rsid w:val="00AE0522"/>
    <w:rsid w:val="00AE1AD4"/>
    <w:rsid w:val="00B17B8B"/>
    <w:rsid w:val="00B370F9"/>
    <w:rsid w:val="00B50F7F"/>
    <w:rsid w:val="00B71C5C"/>
    <w:rsid w:val="00B75CB8"/>
    <w:rsid w:val="00B77691"/>
    <w:rsid w:val="00B9076B"/>
    <w:rsid w:val="00B96A4C"/>
    <w:rsid w:val="00B975E3"/>
    <w:rsid w:val="00BA074D"/>
    <w:rsid w:val="00BA2BEB"/>
    <w:rsid w:val="00BB65A1"/>
    <w:rsid w:val="00BC4A9D"/>
    <w:rsid w:val="00BF659D"/>
    <w:rsid w:val="00BF7BDF"/>
    <w:rsid w:val="00C07999"/>
    <w:rsid w:val="00C14C95"/>
    <w:rsid w:val="00C53B20"/>
    <w:rsid w:val="00C611D7"/>
    <w:rsid w:val="00C62065"/>
    <w:rsid w:val="00C8404B"/>
    <w:rsid w:val="00CB099D"/>
    <w:rsid w:val="00CB714E"/>
    <w:rsid w:val="00CC300C"/>
    <w:rsid w:val="00D02C93"/>
    <w:rsid w:val="00D3299B"/>
    <w:rsid w:val="00D35234"/>
    <w:rsid w:val="00D374EB"/>
    <w:rsid w:val="00D55ED5"/>
    <w:rsid w:val="00D5777D"/>
    <w:rsid w:val="00DB6EDA"/>
    <w:rsid w:val="00DD1C59"/>
    <w:rsid w:val="00DE47BB"/>
    <w:rsid w:val="00E01EB5"/>
    <w:rsid w:val="00E16C69"/>
    <w:rsid w:val="00E17E9B"/>
    <w:rsid w:val="00E21042"/>
    <w:rsid w:val="00E30044"/>
    <w:rsid w:val="00E4358E"/>
    <w:rsid w:val="00E81247"/>
    <w:rsid w:val="00EA0C07"/>
    <w:rsid w:val="00EA3E38"/>
    <w:rsid w:val="00EA56F6"/>
    <w:rsid w:val="00EB0142"/>
    <w:rsid w:val="00EB48A9"/>
    <w:rsid w:val="00EB7FEE"/>
    <w:rsid w:val="00EF5AB8"/>
    <w:rsid w:val="00F10BF7"/>
    <w:rsid w:val="00F1741D"/>
    <w:rsid w:val="00F20F36"/>
    <w:rsid w:val="00F343B0"/>
    <w:rsid w:val="00F37ACB"/>
    <w:rsid w:val="00F44E9D"/>
    <w:rsid w:val="00F96A20"/>
    <w:rsid w:val="00FB68EE"/>
    <w:rsid w:val="00FC5916"/>
    <w:rsid w:val="00FF7C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9EB9"/>
  <w15:chartTrackingRefBased/>
  <w15:docId w15:val="{AA1CC23E-61E2-4851-A9B4-2B85E0F3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592"/>
    <w:rPr>
      <w:kern w:val="0"/>
      <w14:ligatures w14:val="none"/>
    </w:rPr>
  </w:style>
  <w:style w:type="paragraph" w:styleId="berschrift1">
    <w:name w:val="heading 1"/>
    <w:basedOn w:val="Standard"/>
    <w:next w:val="Standard"/>
    <w:link w:val="berschrift1Zchn"/>
    <w:uiPriority w:val="9"/>
    <w:qFormat/>
    <w:rsid w:val="00556E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56E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56E1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56E1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56E18"/>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556E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6E1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56E1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6E1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6E1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56E1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56E18"/>
    <w:rPr>
      <w:rFonts w:asciiTheme="minorHAnsi" w:eastAsiaTheme="majorEastAsia" w:hAnsiTheme="minorHAnsi"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56E18"/>
    <w:rPr>
      <w:rFonts w:asciiTheme="minorHAnsi" w:eastAsiaTheme="majorEastAsia" w:hAnsiTheme="min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56E18"/>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556E1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6E1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56E1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6E1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5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6E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6E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6E1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56E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6E18"/>
    <w:rPr>
      <w:i/>
      <w:iCs/>
      <w:color w:val="404040" w:themeColor="text1" w:themeTint="BF"/>
    </w:rPr>
  </w:style>
  <w:style w:type="paragraph" w:styleId="Listenabsatz">
    <w:name w:val="List Paragraph"/>
    <w:basedOn w:val="Standard"/>
    <w:uiPriority w:val="34"/>
    <w:qFormat/>
    <w:rsid w:val="00556E18"/>
    <w:pPr>
      <w:ind w:left="720"/>
      <w:contextualSpacing/>
    </w:pPr>
  </w:style>
  <w:style w:type="character" w:styleId="IntensiveHervorhebung">
    <w:name w:val="Intense Emphasis"/>
    <w:basedOn w:val="Absatz-Standardschriftart"/>
    <w:uiPriority w:val="21"/>
    <w:qFormat/>
    <w:rsid w:val="00556E18"/>
    <w:rPr>
      <w:i/>
      <w:iCs/>
      <w:color w:val="2E74B5" w:themeColor="accent1" w:themeShade="BF"/>
    </w:rPr>
  </w:style>
  <w:style w:type="paragraph" w:styleId="IntensivesZitat">
    <w:name w:val="Intense Quote"/>
    <w:basedOn w:val="Standard"/>
    <w:next w:val="Standard"/>
    <w:link w:val="IntensivesZitatZchn"/>
    <w:uiPriority w:val="30"/>
    <w:qFormat/>
    <w:rsid w:val="00556E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56E18"/>
    <w:rPr>
      <w:i/>
      <w:iCs/>
      <w:color w:val="2E74B5" w:themeColor="accent1" w:themeShade="BF"/>
    </w:rPr>
  </w:style>
  <w:style w:type="character" w:styleId="IntensiverVerweis">
    <w:name w:val="Intense Reference"/>
    <w:basedOn w:val="Absatz-Standardschriftart"/>
    <w:uiPriority w:val="32"/>
    <w:qFormat/>
    <w:rsid w:val="00556E18"/>
    <w:rPr>
      <w:b/>
      <w:bCs/>
      <w:smallCaps/>
      <w:color w:val="2E74B5" w:themeColor="accent1" w:themeShade="BF"/>
      <w:spacing w:val="5"/>
    </w:rPr>
  </w:style>
  <w:style w:type="paragraph" w:styleId="Kopfzeile">
    <w:name w:val="header"/>
    <w:basedOn w:val="Standard"/>
    <w:link w:val="KopfzeileZchn"/>
    <w:uiPriority w:val="99"/>
    <w:unhideWhenUsed/>
    <w:rsid w:val="003E21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2153"/>
    <w:rPr>
      <w:kern w:val="0"/>
      <w14:ligatures w14:val="none"/>
    </w:rPr>
  </w:style>
  <w:style w:type="paragraph" w:styleId="Fuzeile">
    <w:name w:val="footer"/>
    <w:basedOn w:val="Standard"/>
    <w:link w:val="FuzeileZchn"/>
    <w:uiPriority w:val="99"/>
    <w:unhideWhenUsed/>
    <w:rsid w:val="003E21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2153"/>
    <w:rPr>
      <w:kern w:val="0"/>
      <w14:ligatures w14:val="none"/>
    </w:rPr>
  </w:style>
  <w:style w:type="character" w:styleId="Hyperlink">
    <w:name w:val="Hyperlink"/>
    <w:basedOn w:val="Absatz-Standardschriftart"/>
    <w:uiPriority w:val="99"/>
    <w:unhideWhenUsed/>
    <w:rsid w:val="0008486A"/>
    <w:rPr>
      <w:color w:val="0563C1" w:themeColor="hyperlink"/>
      <w:u w:val="single"/>
    </w:rPr>
  </w:style>
  <w:style w:type="character" w:styleId="NichtaufgelsteErwhnung">
    <w:name w:val="Unresolved Mention"/>
    <w:basedOn w:val="Absatz-Standardschriftart"/>
    <w:uiPriority w:val="99"/>
    <w:semiHidden/>
    <w:unhideWhenUsed/>
    <w:rsid w:val="0008486A"/>
    <w:rPr>
      <w:color w:val="605E5C"/>
      <w:shd w:val="clear" w:color="auto" w:fill="E1DFDD"/>
    </w:rPr>
  </w:style>
  <w:style w:type="paragraph" w:styleId="berarbeitung">
    <w:name w:val="Revision"/>
    <w:hidden/>
    <w:uiPriority w:val="99"/>
    <w:semiHidden/>
    <w:rsid w:val="00AA68A5"/>
    <w:pPr>
      <w:spacing w:after="0" w:line="240" w:lineRule="auto"/>
    </w:pPr>
    <w:rPr>
      <w:kern w:val="0"/>
      <w14:ligatures w14:val="none"/>
    </w:rPr>
  </w:style>
  <w:style w:type="character" w:styleId="Kommentarzeichen">
    <w:name w:val="annotation reference"/>
    <w:basedOn w:val="Absatz-Standardschriftart"/>
    <w:uiPriority w:val="99"/>
    <w:semiHidden/>
    <w:unhideWhenUsed/>
    <w:rsid w:val="00BF659D"/>
    <w:rPr>
      <w:sz w:val="16"/>
      <w:szCs w:val="16"/>
    </w:rPr>
  </w:style>
  <w:style w:type="paragraph" w:styleId="Kommentartext">
    <w:name w:val="annotation text"/>
    <w:basedOn w:val="Standard"/>
    <w:link w:val="KommentartextZchn"/>
    <w:uiPriority w:val="99"/>
    <w:unhideWhenUsed/>
    <w:rsid w:val="00BF659D"/>
    <w:pPr>
      <w:spacing w:line="240" w:lineRule="auto"/>
    </w:pPr>
    <w:rPr>
      <w:sz w:val="20"/>
      <w:szCs w:val="20"/>
    </w:rPr>
  </w:style>
  <w:style w:type="character" w:customStyle="1" w:styleId="KommentartextZchn">
    <w:name w:val="Kommentartext Zchn"/>
    <w:basedOn w:val="Absatz-Standardschriftart"/>
    <w:link w:val="Kommentartext"/>
    <w:uiPriority w:val="99"/>
    <w:rsid w:val="00BF659D"/>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BF659D"/>
    <w:rPr>
      <w:b/>
      <w:bCs/>
    </w:rPr>
  </w:style>
  <w:style w:type="character" w:customStyle="1" w:styleId="KommentarthemaZchn">
    <w:name w:val="Kommentarthema Zchn"/>
    <w:basedOn w:val="KommentartextZchn"/>
    <w:link w:val="Kommentarthema"/>
    <w:uiPriority w:val="99"/>
    <w:semiHidden/>
    <w:rsid w:val="00BF659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onifatiuswerk.de/online-spende?fb_item_id_fix=80348"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BFC0B311A4DB42AD801E9E633D3881" ma:contentTypeVersion="15" ma:contentTypeDescription="Ein neues Dokument erstellen." ma:contentTypeScope="" ma:versionID="f23d6d5835cdee38b347cebdc4dde202">
  <xsd:schema xmlns:xsd="http://www.w3.org/2001/XMLSchema" xmlns:xs="http://www.w3.org/2001/XMLSchema" xmlns:p="http://schemas.microsoft.com/office/2006/metadata/properties" xmlns:ns2="1ccd4ad9-540f-4ad2-86a5-1d2c84617f6e" xmlns:ns3="95c1705c-a5bf-4814-8667-7ee07c3eadaf" targetNamespace="http://schemas.microsoft.com/office/2006/metadata/properties" ma:root="true" ma:fieldsID="91a7aaa169b462cb602c242e9b173a03" ns2:_="" ns3:_="">
    <xsd:import namespace="1ccd4ad9-540f-4ad2-86a5-1d2c84617f6e"/>
    <xsd:import namespace="95c1705c-a5bf-4814-8667-7ee07c3ead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d4ad9-540f-4ad2-86a5-1d2c84617f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fb200ba-bb90-4c6c-8645-f2427093ed1c}" ma:internalName="TaxCatchAll" ma:showField="CatchAllData" ma:web="1ccd4ad9-540f-4ad2-86a5-1d2c84617f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705c-a5bf-4814-8667-7ee07c3ead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c1705c-a5bf-4814-8667-7ee07c3eadaf">
      <Terms xmlns="http://schemas.microsoft.com/office/infopath/2007/PartnerControls"/>
    </lcf76f155ced4ddcb4097134ff3c332f>
    <TaxCatchAll xmlns="1ccd4ad9-540f-4ad2-86a5-1d2c84617f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440D4-D90C-4C5A-8038-F9EB8AF66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d4ad9-540f-4ad2-86a5-1d2c84617f6e"/>
    <ds:schemaRef ds:uri="95c1705c-a5bf-4814-8667-7ee07c3ea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525AE-E520-4C91-8785-0B9E73AAEE5A}">
  <ds:schemaRefs>
    <ds:schemaRef ds:uri="http://schemas.microsoft.com/office/2006/metadata/properties"/>
    <ds:schemaRef ds:uri="http://schemas.microsoft.com/office/infopath/2007/PartnerControls"/>
    <ds:schemaRef ds:uri="95c1705c-a5bf-4814-8667-7ee07c3eadaf"/>
    <ds:schemaRef ds:uri="1ccd4ad9-540f-4ad2-86a5-1d2c84617f6e"/>
  </ds:schemaRefs>
</ds:datastoreItem>
</file>

<file path=customXml/itemProps3.xml><?xml version="1.0" encoding="utf-8"?>
<ds:datastoreItem xmlns:ds="http://schemas.openxmlformats.org/officeDocument/2006/customXml" ds:itemID="{9836F24A-FA45-4EF2-8701-01BE35417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7657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8855</CharactersWithSpaces>
  <SharedDoc>false</SharedDoc>
  <HLinks>
    <vt:vector size="6" baseType="variant">
      <vt:variant>
        <vt:i4>2555928</vt:i4>
      </vt:variant>
      <vt:variant>
        <vt:i4>0</vt:i4>
      </vt:variant>
      <vt:variant>
        <vt:i4>0</vt:i4>
      </vt:variant>
      <vt:variant>
        <vt:i4>5</vt:i4>
      </vt:variant>
      <vt:variant>
        <vt:lpwstr>https://www.bonifatiuswerk.de/online-spende?fb_item_id_fix=80348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 Matthias</dc:creator>
  <cp:keywords/>
  <dc:description/>
  <cp:lastModifiedBy>Morgott, Sandra</cp:lastModifiedBy>
  <cp:revision>83</cp:revision>
  <dcterms:created xsi:type="dcterms:W3CDTF">2025-10-28T19:34:00Z</dcterms:created>
  <dcterms:modified xsi:type="dcterms:W3CDTF">2025-10-30T10:36:00Z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0x01010050BFC0B311A4DB42AD801E9E633D3881</vt:lpwstr>
  </property>
  <property fmtid="{D5CDD505-2E9C-101B-9397-08002B2CF9AE}" pid="3" name="MediaServiceImageTags">
    <vt:lpwstr/>
  </property>
</Properties>
</file>