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BDDD7" w14:textId="77777777" w:rsidR="000671C2" w:rsidRDefault="000671C2">
      <w:pPr>
        <w:adjustRightInd/>
        <w:spacing w:before="936"/>
        <w:rPr>
          <w:rFonts w:ascii="CamingoDos Pro Regular" w:hAnsi="CamingoDos Pro Regular" w:cs="Arial Narrow"/>
          <w:b/>
          <w:bCs/>
          <w:sz w:val="46"/>
          <w:szCs w:val="46"/>
        </w:rPr>
      </w:pPr>
      <w:bookmarkStart w:id="0" w:name="_Hlk118462978"/>
      <w:bookmarkEnd w:id="0"/>
    </w:p>
    <w:p w14:paraId="5D748445" w14:textId="58DEF099" w:rsidR="00AD760E" w:rsidRPr="009A7FCF" w:rsidRDefault="00624805">
      <w:pPr>
        <w:adjustRightInd/>
        <w:spacing w:before="936"/>
        <w:rPr>
          <w:rFonts w:ascii="CamingoDos Pro Regular" w:hAnsi="CamingoDos Pro Regular" w:cs="Arial Narrow"/>
          <w:b/>
          <w:bCs/>
          <w:sz w:val="46"/>
          <w:szCs w:val="46"/>
        </w:rPr>
      </w:pPr>
      <w:r w:rsidRPr="009A7FCF">
        <w:rPr>
          <w:rFonts w:ascii="CamingoDos Pro Regular" w:hAnsi="CamingoDos Pro Regular"/>
          <w:noProof/>
        </w:rPr>
        <mc:AlternateContent>
          <mc:Choice Requires="wps">
            <w:drawing>
              <wp:anchor distT="0" distB="0" distL="63500" distR="63500" simplePos="0" relativeHeight="251658240" behindDoc="0" locked="0" layoutInCell="0" allowOverlap="1" wp14:anchorId="582C5479" wp14:editId="37B18138">
                <wp:simplePos x="0" y="0"/>
                <wp:positionH relativeFrom="page">
                  <wp:posOffset>4891405</wp:posOffset>
                </wp:positionH>
                <wp:positionV relativeFrom="page">
                  <wp:posOffset>463550</wp:posOffset>
                </wp:positionV>
                <wp:extent cx="2108200" cy="1184910"/>
                <wp:effectExtent l="0" t="0" r="0" b="0"/>
                <wp:wrapSquare wrapText="bothSides"/>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11849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366F8" w14:textId="77777777" w:rsidR="00AD760E" w:rsidRDefault="00624805">
                            <w:pPr>
                              <w:adjustRightInd/>
                              <w:spacing w:after="720"/>
                              <w:ind w:right="8"/>
                              <w:jc w:val="center"/>
                              <w:rPr>
                                <w:sz w:val="24"/>
                                <w:szCs w:val="24"/>
                              </w:rPr>
                            </w:pPr>
                            <w:bookmarkStart w:id="1" w:name="_Hlk118462975"/>
                            <w:bookmarkEnd w:id="1"/>
                            <w:r>
                              <w:rPr>
                                <w:noProof/>
                                <w:sz w:val="24"/>
                                <w:szCs w:val="24"/>
                              </w:rPr>
                              <w:drawing>
                                <wp:inline distT="0" distB="0" distL="0" distR="0" wp14:anchorId="3035C812" wp14:editId="1A4931AF">
                                  <wp:extent cx="2105025" cy="704850"/>
                                  <wp:effectExtent l="0" t="0" r="9525" b="0"/>
                                  <wp:docPr id="4" name="Bild 2" descr="_Pi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5025" cy="7048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2C5479" id="_x0000_t202" coordsize="21600,21600" o:spt="202" path="m,l,21600r21600,l21600,xe">
                <v:stroke joinstyle="miter"/>
                <v:path gradientshapeok="t" o:connecttype="rect"/>
              </v:shapetype>
              <v:shape id="Text Box 4" o:spid="_x0000_s1026" type="#_x0000_t202" style="position:absolute;margin-left:385.15pt;margin-top:36.5pt;width:166pt;height:93.3pt;z-index:25165824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" o:allowincell="f" stroked="f">
                <v:fill opacity="0"/>
                <v:textbox inset="0,0,0,0">
                  <w:txbxContent>
                    <w:p w14:paraId="1AE366F8" w14:textId="77777777" w:rsidR="00AD760E" w:rsidRDefault="00624805">
                      <w:pPr>
                        <w:adjustRightInd/>
                        <w:spacing w:after="720"/>
                        <w:ind w:right="8"/>
                        <w:jc w:val="center"/>
                        <w:rPr>
                          <w:sz w:val="24"/>
                          <w:szCs w:val="24"/>
                        </w:rPr>
                      </w:pPr>
                      <w:bookmarkStart w:id="2" w:name="_Hlk118462975"/>
                      <w:bookmarkEnd w:id="2"/>
                      <w:r>
                        <w:rPr>
                          <w:noProof/>
                          <w:sz w:val="24"/>
                          <w:szCs w:val="24"/>
                        </w:rPr>
                        <w:drawing>
                          <wp:inline distT="0" distB="0" distL="0" distR="0" wp14:anchorId="3035C812" wp14:editId="1A4931AF">
                            <wp:extent cx="2105025" cy="704850"/>
                            <wp:effectExtent l="0" t="0" r="9525" b="0"/>
                            <wp:docPr id="4" name="Bild 2" descr="_Pi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5025" cy="704850"/>
                                    </a:xfrm>
                                    <a:prstGeom prst="rect">
                                      <a:avLst/>
                                    </a:prstGeom>
                                    <a:noFill/>
                                    <a:ln>
                                      <a:noFill/>
                                    </a:ln>
                                  </pic:spPr>
                                </pic:pic>
                              </a:graphicData>
                            </a:graphic>
                          </wp:inline>
                        </w:drawing>
                      </w:r>
                    </w:p>
                  </w:txbxContent>
                </v:textbox>
                <w10:wrap type="square" anchorx="page" anchory="page"/>
              </v:shape>
            </w:pict>
          </mc:Fallback>
        </mc:AlternateContent>
      </w:r>
      <w:r w:rsidR="00950660">
        <w:rPr>
          <w:rFonts w:ascii="CamingoDos Pro Regular" w:hAnsi="CamingoDos Pro Regular" w:cs="Arial Narrow"/>
          <w:b/>
          <w:bCs/>
          <w:sz w:val="46"/>
          <w:szCs w:val="46"/>
        </w:rPr>
        <w:t>Presse</w:t>
      </w:r>
      <w:r w:rsidR="004B6587">
        <w:rPr>
          <w:rFonts w:ascii="CamingoDos Pro Regular" w:hAnsi="CamingoDos Pro Regular" w:cs="Arial Narrow"/>
          <w:b/>
          <w:bCs/>
          <w:sz w:val="46"/>
          <w:szCs w:val="46"/>
        </w:rPr>
        <w:t>mitteilung</w:t>
      </w:r>
    </w:p>
    <w:p w14:paraId="5A033B15" w14:textId="51D333D8" w:rsidR="00AD760E" w:rsidRDefault="00624805">
      <w:pPr>
        <w:adjustRightInd/>
        <w:rPr>
          <w:rFonts w:ascii="CamingoDos Pro Regular" w:hAnsi="CamingoDos Pro Regular" w:cs="Tahoma"/>
          <w:spacing w:val="3"/>
        </w:rPr>
      </w:pPr>
      <w:r w:rsidRPr="009A7FCF">
        <w:rPr>
          <w:rFonts w:ascii="CamingoDos Pro Regular" w:hAnsi="CamingoDos Pro Regular"/>
          <w:noProof/>
        </w:rPr>
        <mc:AlternateContent>
          <mc:Choice Requires="wps">
            <w:drawing>
              <wp:anchor distT="0" distB="0" distL="63500" distR="63500" simplePos="0" relativeHeight="251655168" behindDoc="0" locked="0" layoutInCell="0" allowOverlap="1" wp14:anchorId="2FB72453" wp14:editId="3BD5BDBE">
                <wp:simplePos x="0" y="0"/>
                <wp:positionH relativeFrom="page">
                  <wp:posOffset>5587377</wp:posOffset>
                </wp:positionH>
                <wp:positionV relativeFrom="page">
                  <wp:posOffset>1649286</wp:posOffset>
                </wp:positionV>
                <wp:extent cx="1554480" cy="1612900"/>
                <wp:effectExtent l="0" t="0" r="0" b="0"/>
                <wp:wrapSquare wrapText="bothSides"/>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161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E68F2D" w14:textId="77777777" w:rsidR="00AD760E" w:rsidRPr="009A7FCF" w:rsidRDefault="00AD760E">
                            <w:pPr>
                              <w:adjustRightInd/>
                              <w:ind w:right="720"/>
                              <w:rPr>
                                <w:rFonts w:ascii="CamingoDos Pro Regular" w:hAnsi="CamingoDos Pro Regular" w:cs="Arial Narrow"/>
                                <w:b/>
                                <w:bCs/>
                                <w:spacing w:val="-4"/>
                                <w:sz w:val="18"/>
                                <w:szCs w:val="18"/>
                              </w:rPr>
                            </w:pPr>
                            <w:r w:rsidRPr="009A7FCF">
                              <w:rPr>
                                <w:rFonts w:ascii="CamingoDos Pro Regular" w:hAnsi="CamingoDos Pro Regular" w:cs="Arial Narrow"/>
                                <w:b/>
                                <w:bCs/>
                                <w:sz w:val="18"/>
                                <w:szCs w:val="18"/>
                              </w:rPr>
                              <w:t xml:space="preserve">Bonifatiuswerk der </w:t>
                            </w:r>
                            <w:r w:rsidR="009A7FCF">
                              <w:rPr>
                                <w:rFonts w:ascii="CamingoDos Pro Regular" w:hAnsi="CamingoDos Pro Regular" w:cs="Arial Narrow"/>
                                <w:b/>
                                <w:bCs/>
                                <w:spacing w:val="-4"/>
                                <w:sz w:val="18"/>
                                <w:szCs w:val="18"/>
                              </w:rPr>
                              <w:t xml:space="preserve">deutschen </w:t>
                            </w:r>
                            <w:r w:rsidRPr="009A7FCF">
                              <w:rPr>
                                <w:rFonts w:ascii="CamingoDos Pro Regular" w:hAnsi="CamingoDos Pro Regular" w:cs="Arial Narrow"/>
                                <w:b/>
                                <w:bCs/>
                                <w:spacing w:val="-4"/>
                                <w:sz w:val="18"/>
                                <w:szCs w:val="18"/>
                              </w:rPr>
                              <w:t xml:space="preserve">Katholiken </w:t>
                            </w:r>
                            <w:r w:rsidRPr="009A7FCF">
                              <w:rPr>
                                <w:rFonts w:ascii="CamingoDos Pro Regular" w:hAnsi="CamingoDos Pro Regular" w:cs="Tahoma"/>
                                <w:sz w:val="16"/>
                                <w:szCs w:val="16"/>
                              </w:rPr>
                              <w:t>Kamp 22</w:t>
                            </w:r>
                          </w:p>
                          <w:p w14:paraId="5A5CA514" w14:textId="77777777" w:rsidR="004B6587" w:rsidRDefault="00AD760E" w:rsidP="004B6587">
                            <w:pPr>
                              <w:adjustRightInd/>
                              <w:rPr>
                                <w:rFonts w:ascii="CamingoDos Pro Regular" w:hAnsi="CamingoDos Pro Regular" w:cs="Tahoma"/>
                                <w:sz w:val="16"/>
                                <w:szCs w:val="16"/>
                              </w:rPr>
                            </w:pPr>
                            <w:r w:rsidRPr="009A7FCF">
                              <w:rPr>
                                <w:rFonts w:ascii="CamingoDos Pro Regular" w:hAnsi="CamingoDos Pro Regular" w:cs="Tahoma"/>
                                <w:sz w:val="16"/>
                                <w:szCs w:val="16"/>
                              </w:rPr>
                              <w:t>33098 Paderborn</w:t>
                            </w:r>
                          </w:p>
                          <w:p w14:paraId="409C7CB1" w14:textId="45480F1D" w:rsidR="004B6587" w:rsidRDefault="004B6587" w:rsidP="004B6587">
                            <w:pPr>
                              <w:adjustRightInd/>
                              <w:rPr>
                                <w:rFonts w:ascii="CamingoDos Pro Regular" w:hAnsi="CamingoDos Pro Regular" w:cs="Tahoma"/>
                                <w:sz w:val="16"/>
                                <w:szCs w:val="16"/>
                              </w:rPr>
                            </w:pPr>
                          </w:p>
                          <w:p w14:paraId="17908CAD" w14:textId="1C5D5411" w:rsidR="004B6587" w:rsidRDefault="004B6587" w:rsidP="004B6587">
                            <w:pPr>
                              <w:adjustRightInd/>
                              <w:rPr>
                                <w:rFonts w:ascii="CamingoDos Pro Regular" w:hAnsi="CamingoDos Pro Regular" w:cs="Tahoma"/>
                                <w:sz w:val="16"/>
                                <w:szCs w:val="16"/>
                              </w:rPr>
                            </w:pPr>
                            <w:r>
                              <w:rPr>
                                <w:rFonts w:ascii="CamingoDos Pro Regular" w:hAnsi="CamingoDos Pro Regular" w:cs="Tahoma"/>
                                <w:sz w:val="16"/>
                                <w:szCs w:val="16"/>
                              </w:rPr>
                              <w:t>Marius Thöne</w:t>
                            </w:r>
                            <w:r>
                              <w:rPr>
                                <w:rFonts w:ascii="CamingoDos Pro Regular" w:hAnsi="CamingoDos Pro Regular" w:cs="Tahoma"/>
                                <w:sz w:val="16"/>
                                <w:szCs w:val="16"/>
                              </w:rPr>
                              <w:br/>
                              <w:t>Redakteur</w:t>
                            </w:r>
                            <w:r>
                              <w:rPr>
                                <w:rFonts w:ascii="CamingoDos Pro Regular" w:hAnsi="CamingoDos Pro Regular" w:cs="Tahoma"/>
                                <w:sz w:val="16"/>
                                <w:szCs w:val="16"/>
                              </w:rPr>
                              <w:br/>
                            </w:r>
                          </w:p>
                          <w:p w14:paraId="6CDE8B97" w14:textId="65D8B296" w:rsidR="00AD760E" w:rsidRPr="000B1B00" w:rsidRDefault="004B6587" w:rsidP="004B6587">
                            <w:pPr>
                              <w:adjustRightInd/>
                              <w:rPr>
                                <w:rFonts w:ascii="CamingoDos Pro Regular" w:hAnsi="CamingoDos Pro Regular" w:cs="Tahoma"/>
                                <w:sz w:val="16"/>
                                <w:szCs w:val="16"/>
                              </w:rPr>
                            </w:pPr>
                            <w:r>
                              <w:rPr>
                                <w:rFonts w:ascii="CamingoDos Pro Regular" w:hAnsi="CamingoDos Pro Regular" w:cs="Tahoma"/>
                                <w:sz w:val="16"/>
                                <w:szCs w:val="16"/>
                              </w:rPr>
                              <w:t>marius.thoene</w:t>
                            </w:r>
                            <w:r w:rsidR="00AD760E" w:rsidRPr="000B1B00">
                              <w:rPr>
                                <w:rFonts w:ascii="CamingoDos Pro Regular" w:hAnsi="CamingoDos Pro Regular" w:cs="Tahoma"/>
                                <w:sz w:val="16"/>
                                <w:szCs w:val="16"/>
                              </w:rPr>
                              <w:t>@</w:t>
                            </w:r>
                            <w:hyperlink r:id="rId7" w:history="1">
                              <w:r w:rsidR="00AD760E" w:rsidRPr="000B1B00">
                                <w:rPr>
                                  <w:rFonts w:ascii="CamingoDos Pro Regular" w:hAnsi="CamingoDos Pro Regular" w:cs="Tahoma"/>
                                  <w:sz w:val="16"/>
                                  <w:szCs w:val="16"/>
                                  <w:u w:val="single"/>
                                </w:rPr>
                                <w:t>bonifatiuswerk.de</w:t>
                              </w:r>
                            </w:hyperlink>
                          </w:p>
                          <w:p w14:paraId="309DFE7E" w14:textId="2F2E5DA8" w:rsidR="00AD760E" w:rsidRPr="009A7FCF" w:rsidRDefault="00AD760E">
                            <w:pPr>
                              <w:adjustRightInd/>
                              <w:spacing w:after="108"/>
                              <w:rPr>
                                <w:rFonts w:ascii="CamingoDos Pro Regular" w:hAnsi="CamingoDos Pro Regular" w:cs="Tahoma"/>
                                <w:sz w:val="16"/>
                                <w:szCs w:val="16"/>
                              </w:rPr>
                            </w:pPr>
                            <w:r w:rsidRPr="009A7FCF">
                              <w:rPr>
                                <w:rFonts w:ascii="CamingoDos Pro Regular" w:hAnsi="CamingoDos Pro Regular" w:cs="Tahoma"/>
                                <w:spacing w:val="-4"/>
                                <w:sz w:val="16"/>
                                <w:szCs w:val="16"/>
                              </w:rPr>
                              <w:t xml:space="preserve">Internet: </w:t>
                            </w:r>
                            <w:r w:rsidRPr="000B1B00">
                              <w:rPr>
                                <w:rFonts w:ascii="CamingoDos Pro Regular" w:hAnsi="CamingoDos Pro Regular" w:cs="Tahoma"/>
                                <w:spacing w:val="-4"/>
                                <w:sz w:val="16"/>
                                <w:szCs w:val="16"/>
                                <w:u w:val="single"/>
                              </w:rPr>
                              <w:t>www.bonifatiuswerk.de</w:t>
                            </w:r>
                            <w:r w:rsidRPr="000B1B00">
                              <w:rPr>
                                <w:rFonts w:ascii="CamingoDos Pro Regular" w:hAnsi="CamingoDos Pro Regular" w:cs="Tahoma"/>
                                <w:spacing w:val="-4"/>
                                <w:sz w:val="16"/>
                                <w:szCs w:val="16"/>
                              </w:rPr>
                              <w:t xml:space="preserve"> </w:t>
                            </w:r>
                            <w:r w:rsidRPr="009A7FCF">
                              <w:rPr>
                                <w:rFonts w:ascii="CamingoDos Pro Regular" w:hAnsi="CamingoDos Pro Regular" w:cs="Tahoma"/>
                                <w:sz w:val="16"/>
                                <w:szCs w:val="16"/>
                              </w:rPr>
                              <w:t>Telefon: 0 52 51 29 96-</w:t>
                            </w:r>
                            <w:r w:rsidR="006F2B73">
                              <w:rPr>
                                <w:rFonts w:ascii="CamingoDos Pro Regular" w:hAnsi="CamingoDos Pro Regular" w:cs="Tahoma"/>
                                <w:sz w:val="16"/>
                                <w:szCs w:val="16"/>
                              </w:rPr>
                              <w:t>41</w:t>
                            </w:r>
                            <w:r w:rsidRPr="009A7FCF">
                              <w:rPr>
                                <w:rFonts w:ascii="CamingoDos Pro Regular" w:hAnsi="CamingoDos Pro Regular" w:cs="Tahoma"/>
                                <w:sz w:val="16"/>
                                <w:szCs w:val="16"/>
                              </w:rPr>
                              <w:t xml:space="preserve"> </w:t>
                            </w:r>
                            <w:r w:rsidR="009A7FCF">
                              <w:rPr>
                                <w:rFonts w:ascii="CamingoDos Pro Regular" w:hAnsi="CamingoDos Pro Regular" w:cs="Tahoma"/>
                                <w:sz w:val="16"/>
                                <w:szCs w:val="16"/>
                              </w:rPr>
                              <w:br/>
                            </w:r>
                            <w:r w:rsidRPr="009A7FCF">
                              <w:rPr>
                                <w:rFonts w:ascii="CamingoDos Pro Regular" w:hAnsi="CamingoDos Pro Regular" w:cs="Tahoma"/>
                                <w:sz w:val="16"/>
                                <w:szCs w:val="16"/>
                              </w:rPr>
                              <w:t>Telefax: 0 52 51 29 96-88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72453" id="Text Box 5" o:spid="_x0000_s1027" type="#_x0000_t202" style="position:absolute;margin-left:439.95pt;margin-top:129.85pt;width:122.4pt;height:127pt;z-index:2516551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" o:allowincell="f" stroked="f">
                <v:fill opacity="0"/>
                <v:textbox inset="0,0,0,0">
                  <w:txbxContent>
                    <w:p w14:paraId="7EE68F2D" w14:textId="77777777" w:rsidR="00AD760E" w:rsidRPr="009A7FCF" w:rsidRDefault="00AD760E">
                      <w:pPr>
                        <w:adjustRightInd/>
                        <w:ind w:right="720"/>
                        <w:rPr>
                          <w:rFonts w:ascii="CamingoDos Pro Regular" w:hAnsi="CamingoDos Pro Regular" w:cs="Arial Narrow"/>
                          <w:b/>
                          <w:bCs/>
                          <w:spacing w:val="-4"/>
                          <w:sz w:val="18"/>
                          <w:szCs w:val="18"/>
                        </w:rPr>
                      </w:pPr>
                      <w:r w:rsidRPr="009A7FCF">
                        <w:rPr>
                          <w:rFonts w:ascii="CamingoDos Pro Regular" w:hAnsi="CamingoDos Pro Regular" w:cs="Arial Narrow"/>
                          <w:b/>
                          <w:bCs/>
                          <w:sz w:val="18"/>
                          <w:szCs w:val="18"/>
                        </w:rPr>
                        <w:t xml:space="preserve">Bonifatiuswerk der </w:t>
                      </w:r>
                      <w:r w:rsidR="009A7FCF">
                        <w:rPr>
                          <w:rFonts w:ascii="CamingoDos Pro Regular" w:hAnsi="CamingoDos Pro Regular" w:cs="Arial Narrow"/>
                          <w:b/>
                          <w:bCs/>
                          <w:spacing w:val="-4"/>
                          <w:sz w:val="18"/>
                          <w:szCs w:val="18"/>
                        </w:rPr>
                        <w:t xml:space="preserve">deutschen </w:t>
                      </w:r>
                      <w:r w:rsidRPr="009A7FCF">
                        <w:rPr>
                          <w:rFonts w:ascii="CamingoDos Pro Regular" w:hAnsi="CamingoDos Pro Regular" w:cs="Arial Narrow"/>
                          <w:b/>
                          <w:bCs/>
                          <w:spacing w:val="-4"/>
                          <w:sz w:val="18"/>
                          <w:szCs w:val="18"/>
                        </w:rPr>
                        <w:t xml:space="preserve">Katholiken </w:t>
                      </w:r>
                      <w:r w:rsidRPr="009A7FCF">
                        <w:rPr>
                          <w:rFonts w:ascii="CamingoDos Pro Regular" w:hAnsi="CamingoDos Pro Regular" w:cs="Tahoma"/>
                          <w:sz w:val="16"/>
                          <w:szCs w:val="16"/>
                        </w:rPr>
                        <w:t>Kamp 22</w:t>
                      </w:r>
                    </w:p>
                    <w:p w14:paraId="5A5CA514" w14:textId="77777777" w:rsidR="004B6587" w:rsidRDefault="00AD760E" w:rsidP="004B6587">
                      <w:pPr>
                        <w:adjustRightInd/>
                        <w:rPr>
                          <w:rFonts w:ascii="CamingoDos Pro Regular" w:hAnsi="CamingoDos Pro Regular" w:cs="Tahoma"/>
                          <w:sz w:val="16"/>
                          <w:szCs w:val="16"/>
                        </w:rPr>
                      </w:pPr>
                      <w:r w:rsidRPr="009A7FCF">
                        <w:rPr>
                          <w:rFonts w:ascii="CamingoDos Pro Regular" w:hAnsi="CamingoDos Pro Regular" w:cs="Tahoma"/>
                          <w:sz w:val="16"/>
                          <w:szCs w:val="16"/>
                        </w:rPr>
                        <w:t>33098 Paderborn</w:t>
                      </w:r>
                    </w:p>
                    <w:p w14:paraId="409C7CB1" w14:textId="45480F1D" w:rsidR="004B6587" w:rsidRDefault="004B6587" w:rsidP="004B6587">
                      <w:pPr>
                        <w:adjustRightInd/>
                        <w:rPr>
                          <w:rFonts w:ascii="CamingoDos Pro Regular" w:hAnsi="CamingoDos Pro Regular" w:cs="Tahoma"/>
                          <w:sz w:val="16"/>
                          <w:szCs w:val="16"/>
                        </w:rPr>
                      </w:pPr>
                    </w:p>
                    <w:p w14:paraId="17908CAD" w14:textId="1C5D5411" w:rsidR="004B6587" w:rsidRDefault="004B6587" w:rsidP="004B6587">
                      <w:pPr>
                        <w:adjustRightInd/>
                        <w:rPr>
                          <w:rFonts w:ascii="CamingoDos Pro Regular" w:hAnsi="CamingoDos Pro Regular" w:cs="Tahoma"/>
                          <w:sz w:val="16"/>
                          <w:szCs w:val="16"/>
                        </w:rPr>
                      </w:pPr>
                      <w:r>
                        <w:rPr>
                          <w:rFonts w:ascii="CamingoDos Pro Regular" w:hAnsi="CamingoDos Pro Regular" w:cs="Tahoma"/>
                          <w:sz w:val="16"/>
                          <w:szCs w:val="16"/>
                        </w:rPr>
                        <w:t>Marius Thöne</w:t>
                      </w:r>
                      <w:r>
                        <w:rPr>
                          <w:rFonts w:ascii="CamingoDos Pro Regular" w:hAnsi="CamingoDos Pro Regular" w:cs="Tahoma"/>
                          <w:sz w:val="16"/>
                          <w:szCs w:val="16"/>
                        </w:rPr>
                        <w:br/>
                        <w:t>Redakteur</w:t>
                      </w:r>
                      <w:r>
                        <w:rPr>
                          <w:rFonts w:ascii="CamingoDos Pro Regular" w:hAnsi="CamingoDos Pro Regular" w:cs="Tahoma"/>
                          <w:sz w:val="16"/>
                          <w:szCs w:val="16"/>
                        </w:rPr>
                        <w:br/>
                      </w:r>
                    </w:p>
                    <w:p w14:paraId="6CDE8B97" w14:textId="65D8B296" w:rsidR="00AD760E" w:rsidRPr="000B1B00" w:rsidRDefault="004B6587" w:rsidP="004B6587">
                      <w:pPr>
                        <w:adjustRightInd/>
                        <w:rPr>
                          <w:rFonts w:ascii="CamingoDos Pro Regular" w:hAnsi="CamingoDos Pro Regular" w:cs="Tahoma"/>
                          <w:sz w:val="16"/>
                          <w:szCs w:val="16"/>
                        </w:rPr>
                      </w:pPr>
                      <w:r>
                        <w:rPr>
                          <w:rFonts w:ascii="CamingoDos Pro Regular" w:hAnsi="CamingoDos Pro Regular" w:cs="Tahoma"/>
                          <w:sz w:val="16"/>
                          <w:szCs w:val="16"/>
                        </w:rPr>
                        <w:t>marius.thoene</w:t>
                      </w:r>
                      <w:r w:rsidR="00AD760E" w:rsidRPr="000B1B00">
                        <w:rPr>
                          <w:rFonts w:ascii="CamingoDos Pro Regular" w:hAnsi="CamingoDos Pro Regular" w:cs="Tahoma"/>
                          <w:sz w:val="16"/>
                          <w:szCs w:val="16"/>
                        </w:rPr>
                        <w:t>@</w:t>
                      </w:r>
                      <w:hyperlink r:id="rId8" w:history="1">
                        <w:r w:rsidR="00AD760E" w:rsidRPr="000B1B00">
                          <w:rPr>
                            <w:rFonts w:ascii="CamingoDos Pro Regular" w:hAnsi="CamingoDos Pro Regular" w:cs="Tahoma"/>
                            <w:sz w:val="16"/>
                            <w:szCs w:val="16"/>
                            <w:u w:val="single"/>
                          </w:rPr>
                          <w:t>bonifatiuswerk.de</w:t>
                        </w:r>
                      </w:hyperlink>
                    </w:p>
                    <w:p w14:paraId="309DFE7E" w14:textId="2F2E5DA8" w:rsidR="00AD760E" w:rsidRPr="009A7FCF" w:rsidRDefault="00AD760E">
                      <w:pPr>
                        <w:adjustRightInd/>
                        <w:spacing w:after="108"/>
                        <w:rPr>
                          <w:rFonts w:ascii="CamingoDos Pro Regular" w:hAnsi="CamingoDos Pro Regular" w:cs="Tahoma"/>
                          <w:sz w:val="16"/>
                          <w:szCs w:val="16"/>
                        </w:rPr>
                      </w:pPr>
                      <w:r w:rsidRPr="009A7FCF">
                        <w:rPr>
                          <w:rFonts w:ascii="CamingoDos Pro Regular" w:hAnsi="CamingoDos Pro Regular" w:cs="Tahoma"/>
                          <w:spacing w:val="-4"/>
                          <w:sz w:val="16"/>
                          <w:szCs w:val="16"/>
                        </w:rPr>
                        <w:t xml:space="preserve">Internet: </w:t>
                      </w:r>
                      <w:r w:rsidRPr="000B1B00">
                        <w:rPr>
                          <w:rFonts w:ascii="CamingoDos Pro Regular" w:hAnsi="CamingoDos Pro Regular" w:cs="Tahoma"/>
                          <w:spacing w:val="-4"/>
                          <w:sz w:val="16"/>
                          <w:szCs w:val="16"/>
                          <w:u w:val="single"/>
                        </w:rPr>
                        <w:t>www.bonifatiuswerk.de</w:t>
                      </w:r>
                      <w:r w:rsidRPr="000B1B00">
                        <w:rPr>
                          <w:rFonts w:ascii="CamingoDos Pro Regular" w:hAnsi="CamingoDos Pro Regular" w:cs="Tahoma"/>
                          <w:spacing w:val="-4"/>
                          <w:sz w:val="16"/>
                          <w:szCs w:val="16"/>
                        </w:rPr>
                        <w:t xml:space="preserve"> </w:t>
                      </w:r>
                      <w:r w:rsidRPr="009A7FCF">
                        <w:rPr>
                          <w:rFonts w:ascii="CamingoDos Pro Regular" w:hAnsi="CamingoDos Pro Regular" w:cs="Tahoma"/>
                          <w:sz w:val="16"/>
                          <w:szCs w:val="16"/>
                        </w:rPr>
                        <w:t>Telefon: 0 52 51 29 96-</w:t>
                      </w:r>
                      <w:r w:rsidR="006F2B73">
                        <w:rPr>
                          <w:rFonts w:ascii="CamingoDos Pro Regular" w:hAnsi="CamingoDos Pro Regular" w:cs="Tahoma"/>
                          <w:sz w:val="16"/>
                          <w:szCs w:val="16"/>
                        </w:rPr>
                        <w:t>41</w:t>
                      </w:r>
                      <w:r w:rsidRPr="009A7FCF">
                        <w:rPr>
                          <w:rFonts w:ascii="CamingoDos Pro Regular" w:hAnsi="CamingoDos Pro Regular" w:cs="Tahoma"/>
                          <w:sz w:val="16"/>
                          <w:szCs w:val="16"/>
                        </w:rPr>
                        <w:t xml:space="preserve"> </w:t>
                      </w:r>
                      <w:r w:rsidR="009A7FCF">
                        <w:rPr>
                          <w:rFonts w:ascii="CamingoDos Pro Regular" w:hAnsi="CamingoDos Pro Regular" w:cs="Tahoma"/>
                          <w:sz w:val="16"/>
                          <w:szCs w:val="16"/>
                        </w:rPr>
                        <w:br/>
                      </w:r>
                      <w:r w:rsidRPr="009A7FCF">
                        <w:rPr>
                          <w:rFonts w:ascii="CamingoDos Pro Regular" w:hAnsi="CamingoDos Pro Regular" w:cs="Tahoma"/>
                          <w:sz w:val="16"/>
                          <w:szCs w:val="16"/>
                        </w:rPr>
                        <w:t>Telefax: 0 52 51 29 96-88</w:t>
                      </w:r>
                    </w:p>
                  </w:txbxContent>
                </v:textbox>
                <w10:wrap type="square" anchorx="page" anchory="page"/>
              </v:shape>
            </w:pict>
          </mc:Fallback>
        </mc:AlternateContent>
      </w:r>
      <w:r w:rsidR="00B77F1E">
        <w:rPr>
          <w:rFonts w:ascii="CamingoDos Pro Regular" w:hAnsi="CamingoDos Pro Regular"/>
          <w:color w:val="000000"/>
        </w:rPr>
        <w:t>Paderborn</w:t>
      </w:r>
      <w:r w:rsidR="00E17FBD">
        <w:rPr>
          <w:rFonts w:ascii="CamingoDos Pro Regular" w:hAnsi="CamingoDos Pro Regular"/>
          <w:color w:val="000000"/>
        </w:rPr>
        <w:t>/Speyer</w:t>
      </w:r>
      <w:r w:rsidR="00B77F1E">
        <w:rPr>
          <w:rFonts w:ascii="CamingoDos Pro Regular" w:hAnsi="CamingoDos Pro Regular"/>
          <w:color w:val="000000"/>
        </w:rPr>
        <w:t xml:space="preserve">, </w:t>
      </w:r>
      <w:r w:rsidR="0007228E">
        <w:rPr>
          <w:rFonts w:ascii="CamingoDos Pro Regular" w:hAnsi="CamingoDos Pro Regular"/>
          <w:color w:val="000000"/>
        </w:rPr>
        <w:t>0</w:t>
      </w:r>
      <w:r w:rsidR="00F90FB1">
        <w:rPr>
          <w:rFonts w:ascii="CamingoDos Pro Regular" w:hAnsi="CamingoDos Pro Regular"/>
          <w:color w:val="000000"/>
        </w:rPr>
        <w:t>7</w:t>
      </w:r>
      <w:r w:rsidR="00870B8A">
        <w:rPr>
          <w:rFonts w:ascii="CamingoDos Pro Regular" w:hAnsi="CamingoDos Pro Regular"/>
          <w:color w:val="000000"/>
        </w:rPr>
        <w:t>.</w:t>
      </w:r>
      <w:r w:rsidR="0007228E">
        <w:rPr>
          <w:rFonts w:ascii="CamingoDos Pro Regular" w:hAnsi="CamingoDos Pro Regular"/>
          <w:color w:val="000000"/>
        </w:rPr>
        <w:t>11</w:t>
      </w:r>
      <w:r w:rsidR="00721A61">
        <w:rPr>
          <w:rFonts w:ascii="CamingoDos Pro Regular" w:hAnsi="CamingoDos Pro Regular"/>
          <w:color w:val="000000"/>
        </w:rPr>
        <w:t>.20</w:t>
      </w:r>
      <w:r w:rsidR="000671C2">
        <w:rPr>
          <w:rFonts w:ascii="CamingoDos Pro Regular" w:hAnsi="CamingoDos Pro Regular"/>
          <w:color w:val="000000"/>
        </w:rPr>
        <w:t>22</w:t>
      </w:r>
    </w:p>
    <w:p w14:paraId="48FE83AC" w14:textId="3DF567F3" w:rsidR="00FB7269" w:rsidRPr="009A7FCF" w:rsidRDefault="00FB7269">
      <w:pPr>
        <w:adjustRightInd/>
        <w:rPr>
          <w:rFonts w:ascii="CamingoDos Pro Regular" w:hAnsi="CamingoDos Pro Regular" w:cs="Tahoma"/>
          <w:spacing w:val="3"/>
        </w:rPr>
      </w:pPr>
    </w:p>
    <w:p w14:paraId="2886F027" w14:textId="4742E61B" w:rsidR="00FB7269" w:rsidRPr="00A11248" w:rsidRDefault="00BB42C4" w:rsidP="00870B8A">
      <w:pPr>
        <w:spacing w:line="288" w:lineRule="auto"/>
        <w:textAlignment w:val="center"/>
        <w:rPr>
          <w:rFonts w:ascii="Cambria" w:hAnsi="Cambria"/>
          <w:b/>
        </w:rPr>
      </w:pPr>
      <w:r>
        <w:rPr>
          <w:rFonts w:ascii="Cambria" w:hAnsi="Cambria"/>
          <w:b/>
          <w:sz w:val="28"/>
          <w:szCs w:val="28"/>
        </w:rPr>
        <w:t xml:space="preserve"> </w:t>
      </w:r>
    </w:p>
    <w:p w14:paraId="12FEC21C" w14:textId="271D2AEC" w:rsidR="00EF5FF5" w:rsidRPr="00EF5FF5" w:rsidRDefault="00EF5FF5" w:rsidP="00EF5FF5">
      <w:pPr>
        <w:rPr>
          <w:rFonts w:ascii="Cambria" w:hAnsi="Cambria"/>
          <w:sz w:val="24"/>
          <w:szCs w:val="24"/>
        </w:rPr>
      </w:pPr>
    </w:p>
    <w:p w14:paraId="74494F13" w14:textId="4BB43C38" w:rsidR="00D055B9" w:rsidRDefault="00D055B9" w:rsidP="00D055B9">
      <w:pPr>
        <w:rPr>
          <w:rFonts w:ascii="Cambria" w:hAnsi="Cambria"/>
          <w:b/>
          <w:bCs/>
          <w:sz w:val="24"/>
          <w:szCs w:val="24"/>
        </w:rPr>
      </w:pPr>
    </w:p>
    <w:p w14:paraId="26AC66C1" w14:textId="5C770683" w:rsidR="00D055B9" w:rsidRPr="00D055B9" w:rsidRDefault="00394960" w:rsidP="00D055B9">
      <w:pPr>
        <w:rPr>
          <w:rFonts w:ascii="Cambria" w:hAnsi="Cambria"/>
          <w:b/>
          <w:bCs/>
          <w:sz w:val="24"/>
          <w:szCs w:val="24"/>
        </w:rPr>
      </w:pPr>
      <w:r w:rsidRPr="009A7FCF">
        <w:rPr>
          <w:rFonts w:ascii="Cambria" w:hAnsi="Cambria"/>
          <w:noProof/>
        </w:rPr>
        <mc:AlternateContent>
          <mc:Choice Requires="wps">
            <w:drawing>
              <wp:anchor distT="0" distB="0" distL="63500" distR="63500" simplePos="0" relativeHeight="251662336" behindDoc="0" locked="0" layoutInCell="0" allowOverlap="1" wp14:anchorId="3C4A0E70" wp14:editId="2AA4B3BA">
                <wp:simplePos x="0" y="0"/>
                <wp:positionH relativeFrom="column">
                  <wp:posOffset>5114185</wp:posOffset>
                </wp:positionH>
                <wp:positionV relativeFrom="paragraph">
                  <wp:posOffset>187041</wp:posOffset>
                </wp:positionV>
                <wp:extent cx="1544955" cy="679450"/>
                <wp:effectExtent l="0" t="0" r="0" b="0"/>
                <wp:wrapSquare wrapText="bothSides"/>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679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A15C80" w14:textId="77777777" w:rsidR="00AD760E" w:rsidRPr="009A7FCF" w:rsidRDefault="00AD760E">
                            <w:pPr>
                              <w:adjustRightInd/>
                              <w:spacing w:before="36" w:line="285" w:lineRule="auto"/>
                              <w:rPr>
                                <w:rFonts w:ascii="CamingoDos Pro Regular" w:hAnsi="CamingoDos Pro Regular" w:cs="Tahoma"/>
                                <w:sz w:val="16"/>
                                <w:szCs w:val="16"/>
                              </w:rPr>
                            </w:pPr>
                            <w:r w:rsidRPr="009A7FCF">
                              <w:rPr>
                                <w:rFonts w:ascii="CamingoDos Pro Regular" w:hAnsi="CamingoDos Pro Regular" w:cs="Tahoma"/>
                                <w:sz w:val="16"/>
                                <w:szCs w:val="16"/>
                              </w:rPr>
                              <w:t>Bankverbindung:</w:t>
                            </w:r>
                          </w:p>
                          <w:p w14:paraId="1B66A2F2" w14:textId="77777777" w:rsidR="00AD760E" w:rsidRPr="009A7FCF" w:rsidRDefault="00AD760E">
                            <w:pPr>
                              <w:adjustRightInd/>
                              <w:rPr>
                                <w:rFonts w:ascii="CamingoDos Pro Regular" w:hAnsi="CamingoDos Pro Regular" w:cs="Tahoma"/>
                                <w:sz w:val="16"/>
                                <w:szCs w:val="16"/>
                              </w:rPr>
                            </w:pPr>
                            <w:r w:rsidRPr="009A7FCF">
                              <w:rPr>
                                <w:rFonts w:ascii="CamingoDos Pro Regular" w:hAnsi="CamingoDos Pro Regular" w:cs="Tahoma"/>
                                <w:sz w:val="16"/>
                                <w:szCs w:val="16"/>
                              </w:rPr>
                              <w:t>Bank für Kirche und Caritas</w:t>
                            </w:r>
                          </w:p>
                          <w:p w14:paraId="4B85EEE9" w14:textId="77777777" w:rsidR="00AD760E" w:rsidRPr="009A7FCF" w:rsidRDefault="00AD760E">
                            <w:pPr>
                              <w:adjustRightInd/>
                              <w:rPr>
                                <w:rFonts w:ascii="CamingoDos Pro Regular" w:hAnsi="CamingoDos Pro Regular" w:cs="Tahoma"/>
                                <w:sz w:val="16"/>
                                <w:szCs w:val="16"/>
                              </w:rPr>
                            </w:pPr>
                            <w:r w:rsidRPr="009A7FCF">
                              <w:rPr>
                                <w:rFonts w:ascii="CamingoDos Pro Regular" w:hAnsi="CamingoDos Pro Regular" w:cs="Tahoma"/>
                                <w:sz w:val="16"/>
                                <w:szCs w:val="16"/>
                              </w:rPr>
                              <w:t>BIC: GENODEM1BKC</w:t>
                            </w:r>
                          </w:p>
                          <w:p w14:paraId="6C2B480B" w14:textId="77777777" w:rsidR="00AD760E" w:rsidRPr="009A7FCF" w:rsidRDefault="00AD760E">
                            <w:pPr>
                              <w:adjustRightInd/>
                              <w:spacing w:line="280" w:lineRule="auto"/>
                              <w:rPr>
                                <w:rFonts w:ascii="CamingoDos Pro Regular" w:hAnsi="CamingoDos Pro Regular" w:cs="Tahoma"/>
                                <w:spacing w:val="-7"/>
                                <w:sz w:val="16"/>
                                <w:szCs w:val="16"/>
                              </w:rPr>
                            </w:pPr>
                            <w:r w:rsidRPr="009A7FCF">
                              <w:rPr>
                                <w:rFonts w:ascii="CamingoDos Pro Regular" w:hAnsi="CamingoDos Pro Regular" w:cs="Tahoma"/>
                                <w:spacing w:val="-7"/>
                                <w:sz w:val="16"/>
                                <w:szCs w:val="16"/>
                              </w:rPr>
                              <w:t>IBAN: DE46472603070010000100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A0E70" id="Text Box 6" o:spid="_x0000_s1028" type="#_x0000_t202" style="position:absolute;margin-left:402.7pt;margin-top:14.75pt;width:121.65pt;height:53.5pt;z-index:251662336;visibility:visible;mso-wrap-style:square;mso-width-percent:0;mso-height-percent:0;mso-wrap-distance-left:5pt;mso-wrap-distance-top:0;mso-wrap-distance-right: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" o:allowincell="f" stroked="f">
                <v:fill opacity="0"/>
                <v:textbox inset="0,0,0,0">
                  <w:txbxContent>
                    <w:p w14:paraId="7AA15C80" w14:textId="77777777" w:rsidR="00AD760E" w:rsidRPr="009A7FCF" w:rsidRDefault="00AD760E">
                      <w:pPr>
                        <w:adjustRightInd/>
                        <w:spacing w:before="36" w:line="285" w:lineRule="auto"/>
                        <w:rPr>
                          <w:rFonts w:ascii="CamingoDos Pro Regular" w:hAnsi="CamingoDos Pro Regular" w:cs="Tahoma"/>
                          <w:sz w:val="16"/>
                          <w:szCs w:val="16"/>
                        </w:rPr>
                      </w:pPr>
                      <w:r w:rsidRPr="009A7FCF">
                        <w:rPr>
                          <w:rFonts w:ascii="CamingoDos Pro Regular" w:hAnsi="CamingoDos Pro Regular" w:cs="Tahoma"/>
                          <w:sz w:val="16"/>
                          <w:szCs w:val="16"/>
                        </w:rPr>
                        <w:t>Bankverbindung:</w:t>
                      </w:r>
                    </w:p>
                    <w:p w14:paraId="1B66A2F2" w14:textId="77777777" w:rsidR="00AD760E" w:rsidRPr="009A7FCF" w:rsidRDefault="00AD760E">
                      <w:pPr>
                        <w:adjustRightInd/>
                        <w:rPr>
                          <w:rFonts w:ascii="CamingoDos Pro Regular" w:hAnsi="CamingoDos Pro Regular" w:cs="Tahoma"/>
                          <w:sz w:val="16"/>
                          <w:szCs w:val="16"/>
                        </w:rPr>
                      </w:pPr>
                      <w:r w:rsidRPr="009A7FCF">
                        <w:rPr>
                          <w:rFonts w:ascii="CamingoDos Pro Regular" w:hAnsi="CamingoDos Pro Regular" w:cs="Tahoma"/>
                          <w:sz w:val="16"/>
                          <w:szCs w:val="16"/>
                        </w:rPr>
                        <w:t>Bank für Kirche und Caritas</w:t>
                      </w:r>
                    </w:p>
                    <w:p w14:paraId="4B85EEE9" w14:textId="77777777" w:rsidR="00AD760E" w:rsidRPr="009A7FCF" w:rsidRDefault="00AD760E">
                      <w:pPr>
                        <w:adjustRightInd/>
                        <w:rPr>
                          <w:rFonts w:ascii="CamingoDos Pro Regular" w:hAnsi="CamingoDos Pro Regular" w:cs="Tahoma"/>
                          <w:sz w:val="16"/>
                          <w:szCs w:val="16"/>
                        </w:rPr>
                      </w:pPr>
                      <w:r w:rsidRPr="009A7FCF">
                        <w:rPr>
                          <w:rFonts w:ascii="CamingoDos Pro Regular" w:hAnsi="CamingoDos Pro Regular" w:cs="Tahoma"/>
                          <w:sz w:val="16"/>
                          <w:szCs w:val="16"/>
                        </w:rPr>
                        <w:t>BIC: GENODEM1BKC</w:t>
                      </w:r>
                    </w:p>
                    <w:p w14:paraId="6C2B480B" w14:textId="77777777" w:rsidR="00AD760E" w:rsidRPr="009A7FCF" w:rsidRDefault="00AD760E">
                      <w:pPr>
                        <w:adjustRightInd/>
                        <w:spacing w:line="280" w:lineRule="auto"/>
                        <w:rPr>
                          <w:rFonts w:ascii="CamingoDos Pro Regular" w:hAnsi="CamingoDos Pro Regular" w:cs="Tahoma"/>
                          <w:spacing w:val="-7"/>
                          <w:sz w:val="16"/>
                          <w:szCs w:val="16"/>
                        </w:rPr>
                      </w:pPr>
                      <w:r w:rsidRPr="009A7FCF">
                        <w:rPr>
                          <w:rFonts w:ascii="CamingoDos Pro Regular" w:hAnsi="CamingoDos Pro Regular" w:cs="Tahoma"/>
                          <w:spacing w:val="-7"/>
                          <w:sz w:val="16"/>
                          <w:szCs w:val="16"/>
                        </w:rPr>
                        <w:t>IBAN: DE46472603070010000100</w:t>
                      </w:r>
                    </w:p>
                  </w:txbxContent>
                </v:textbox>
                <w10:wrap type="square"/>
              </v:shape>
            </w:pict>
          </mc:Fallback>
        </mc:AlternateContent>
      </w:r>
    </w:p>
    <w:p w14:paraId="04AC7165" w14:textId="100937C3" w:rsidR="00665498" w:rsidRPr="008A22A9" w:rsidRDefault="00665498" w:rsidP="00665498">
      <w:pPr>
        <w:rPr>
          <w:rFonts w:ascii="Cambria" w:hAnsi="Cambria"/>
          <w:b/>
          <w:bCs/>
          <w:sz w:val="40"/>
          <w:szCs w:val="40"/>
        </w:rPr>
      </w:pPr>
      <w:r w:rsidRPr="00665498">
        <w:rPr>
          <w:rFonts w:ascii="Cambria" w:hAnsi="Cambria"/>
          <w:b/>
          <w:bCs/>
          <w:sz w:val="24"/>
          <w:szCs w:val="24"/>
        </w:rPr>
        <w:t>Ehemaliger Landrat des Kreises Paderborn in Speyer gewählt</w:t>
      </w:r>
      <w:r w:rsidRPr="00665498">
        <w:rPr>
          <w:rFonts w:ascii="Cambria" w:hAnsi="Cambria"/>
          <w:b/>
          <w:bCs/>
          <w:sz w:val="24"/>
          <w:szCs w:val="24"/>
        </w:rPr>
        <w:br/>
      </w:r>
      <w:r w:rsidRPr="008A22A9">
        <w:rPr>
          <w:rFonts w:ascii="Cambria" w:hAnsi="Cambria"/>
          <w:b/>
          <w:bCs/>
          <w:sz w:val="40"/>
          <w:szCs w:val="40"/>
        </w:rPr>
        <w:t>Manfred Müller neuer Präsident des Bonifatiuswerkes</w:t>
      </w:r>
    </w:p>
    <w:p w14:paraId="61526872" w14:textId="77777777" w:rsidR="00665498" w:rsidRDefault="00665498" w:rsidP="00665498">
      <w:pPr>
        <w:rPr>
          <w:rFonts w:ascii="Cambria" w:hAnsi="Cambria"/>
          <w:b/>
          <w:bCs/>
          <w:sz w:val="24"/>
          <w:szCs w:val="24"/>
        </w:rPr>
      </w:pPr>
    </w:p>
    <w:p w14:paraId="6FC150DD" w14:textId="77777777" w:rsidR="00665498" w:rsidRDefault="00665498" w:rsidP="00665498">
      <w:pPr>
        <w:rPr>
          <w:rFonts w:ascii="Cambria" w:hAnsi="Cambria"/>
          <w:sz w:val="24"/>
          <w:szCs w:val="24"/>
        </w:rPr>
      </w:pPr>
    </w:p>
    <w:p w14:paraId="108E1871" w14:textId="364C6D2F" w:rsidR="008A22A9" w:rsidRPr="008A22A9" w:rsidRDefault="008A22A9" w:rsidP="008A22A9">
      <w:pPr>
        <w:rPr>
          <w:rFonts w:ascii="Cambria" w:hAnsi="Cambria"/>
          <w:sz w:val="24"/>
          <w:szCs w:val="24"/>
        </w:rPr>
      </w:pPr>
      <w:r w:rsidRPr="008A22A9">
        <w:rPr>
          <w:rFonts w:ascii="Cambria" w:hAnsi="Cambria"/>
          <w:sz w:val="24"/>
          <w:szCs w:val="24"/>
        </w:rPr>
        <w:t>Manfred Müller (61) ist neuer Präsident des Bonifatiuswerkes.</w:t>
      </w:r>
    </w:p>
    <w:p w14:paraId="3E9F335E" w14:textId="714F827E" w:rsidR="00665498" w:rsidRDefault="00665498" w:rsidP="00665498">
      <w:pPr>
        <w:rPr>
          <w:rFonts w:ascii="Cambria" w:hAnsi="Cambria"/>
          <w:sz w:val="24"/>
          <w:szCs w:val="24"/>
        </w:rPr>
      </w:pPr>
      <w:r w:rsidRPr="00665498">
        <w:rPr>
          <w:rFonts w:ascii="Cambria" w:hAnsi="Cambria"/>
          <w:sz w:val="24"/>
          <w:szCs w:val="24"/>
        </w:rPr>
        <w:t xml:space="preserve">Der frühere Landrat des Kreises Paderborn wurde am Montag, 7. November, während der Mitgliederversammlung des katholischen Hilfswerkes in Speyer gewählt. Müller tritt die Nachfolge von Heinz Paus (74) an. Der ehemalige Paderborner Bürgermeister </w:t>
      </w:r>
      <w:r w:rsidR="00132A63">
        <w:rPr>
          <w:rFonts w:ascii="Cambria" w:hAnsi="Cambria"/>
          <w:sz w:val="24"/>
          <w:szCs w:val="24"/>
        </w:rPr>
        <w:t xml:space="preserve">war seit 2013 Präsident des Hilfswerkes. </w:t>
      </w:r>
    </w:p>
    <w:p w14:paraId="3069E8E7" w14:textId="77777777" w:rsidR="00665498" w:rsidRPr="00665498" w:rsidRDefault="00665498" w:rsidP="00665498">
      <w:pPr>
        <w:rPr>
          <w:rFonts w:ascii="Cambria" w:hAnsi="Cambria"/>
          <w:sz w:val="24"/>
          <w:szCs w:val="24"/>
        </w:rPr>
      </w:pPr>
    </w:p>
    <w:p w14:paraId="7C828538" w14:textId="52C7CFB8" w:rsidR="00665498" w:rsidRDefault="00665498" w:rsidP="00665498">
      <w:pPr>
        <w:rPr>
          <w:rFonts w:ascii="Cambria" w:hAnsi="Cambria"/>
          <w:sz w:val="24"/>
          <w:szCs w:val="24"/>
        </w:rPr>
      </w:pPr>
      <w:r w:rsidRPr="00665498">
        <w:rPr>
          <w:rFonts w:ascii="Cambria" w:hAnsi="Cambria"/>
          <w:sz w:val="24"/>
          <w:szCs w:val="24"/>
        </w:rPr>
        <w:t>Das Bonifatiuswerk mache mit seiner Arbeit „Leuchttürme des Glaubens“ möglich, sagte Müller bei seiner Antrittsrede. Es repräsentiere und lebe die „frohe Botschaft des Evangeliums“. Die Arbeit des Hilfswerkes mit Sitz in Paderborn sei „gelebte Solidarität“ mit den Katholiken in Nord- und Ostdeutschland sowie in Nordeuropa und im Baltikum.</w:t>
      </w:r>
      <w:r w:rsidR="00293CC9">
        <w:rPr>
          <w:rFonts w:ascii="Cambria" w:hAnsi="Cambria"/>
          <w:sz w:val="24"/>
          <w:szCs w:val="24"/>
        </w:rPr>
        <w:t xml:space="preserve"> </w:t>
      </w:r>
      <w:r w:rsidRPr="00665498">
        <w:rPr>
          <w:rFonts w:ascii="Cambria" w:hAnsi="Cambria"/>
          <w:sz w:val="24"/>
          <w:szCs w:val="24"/>
        </w:rPr>
        <w:t>„Kirche und christlicher Glaube brauchen aber – gerade jetzt – viel mehr als nur die Solidarität der Christen untereinander“, sagte Müller. Kirche müsse die Menschen erreichen, müsse die Begeisterung und Fröhlichkeit leben, die der christliche Glaube mit seiner überzeugenden Botschaft auslösen könne. Dazu wolle er als Präsident des Bonifatiuswerkes beitragen. Der Bonifatiuswerk-Präsident steht dem ehrenamtlichen Bonifatiusrat als Aufsichtsgremium vor.</w:t>
      </w:r>
    </w:p>
    <w:p w14:paraId="45EACCCE" w14:textId="77777777" w:rsidR="00974674" w:rsidRPr="00665498" w:rsidRDefault="00974674" w:rsidP="00665498">
      <w:pPr>
        <w:rPr>
          <w:rFonts w:ascii="Cambria" w:hAnsi="Cambria"/>
          <w:sz w:val="24"/>
          <w:szCs w:val="24"/>
        </w:rPr>
      </w:pPr>
    </w:p>
    <w:p w14:paraId="31C821FF" w14:textId="1369F309" w:rsidR="00207A00" w:rsidRDefault="00665498" w:rsidP="00665498">
      <w:pPr>
        <w:rPr>
          <w:rFonts w:ascii="Cambria" w:hAnsi="Cambria"/>
          <w:sz w:val="24"/>
          <w:szCs w:val="24"/>
        </w:rPr>
      </w:pPr>
      <w:r w:rsidRPr="00665498">
        <w:rPr>
          <w:rFonts w:ascii="Cambria" w:hAnsi="Cambria"/>
          <w:sz w:val="24"/>
          <w:szCs w:val="24"/>
        </w:rPr>
        <w:t xml:space="preserve">Manfred Müller ist Diplom-Verwaltungswirt und stand von 2004 an 16 Jahre als Landrat an der Spitze der Paderborner Kreisverwaltung. In dieser Zeit war er unter anderem auch Mitglied im Vorstand des Landkreistages in NRW und Vorsitzender des Ausschusses für Wirtschaft und Verkehr dieses Gremiums. Bevor er </w:t>
      </w:r>
      <w:r w:rsidR="009D2E7D">
        <w:rPr>
          <w:rFonts w:ascii="Cambria" w:hAnsi="Cambria"/>
          <w:sz w:val="24"/>
          <w:szCs w:val="24"/>
        </w:rPr>
        <w:t xml:space="preserve">zum </w:t>
      </w:r>
      <w:r w:rsidRPr="00665498">
        <w:rPr>
          <w:rFonts w:ascii="Cambria" w:hAnsi="Cambria"/>
          <w:sz w:val="24"/>
          <w:szCs w:val="24"/>
        </w:rPr>
        <w:t xml:space="preserve">Landrat </w:t>
      </w:r>
      <w:r w:rsidR="009D2E7D">
        <w:rPr>
          <w:rFonts w:ascii="Cambria" w:hAnsi="Cambria"/>
          <w:sz w:val="24"/>
          <w:szCs w:val="24"/>
        </w:rPr>
        <w:t xml:space="preserve">gewählt </w:t>
      </w:r>
      <w:r w:rsidRPr="00665498">
        <w:rPr>
          <w:rFonts w:ascii="Cambria" w:hAnsi="Cambria"/>
          <w:sz w:val="24"/>
          <w:szCs w:val="24"/>
        </w:rPr>
        <w:t xml:space="preserve">wurde, war </w:t>
      </w:r>
      <w:r w:rsidR="00822FD5">
        <w:rPr>
          <w:rFonts w:ascii="Cambria" w:hAnsi="Cambria"/>
          <w:sz w:val="24"/>
          <w:szCs w:val="24"/>
        </w:rPr>
        <w:t>Müller</w:t>
      </w:r>
      <w:r w:rsidRPr="00665498">
        <w:rPr>
          <w:rFonts w:ascii="Cambria" w:hAnsi="Cambria"/>
          <w:sz w:val="24"/>
          <w:szCs w:val="24"/>
        </w:rPr>
        <w:t xml:space="preserve"> Bürgermeister seiner Heimatstadt Lichtenau im Kreis Paderborn. </w:t>
      </w:r>
      <w:r w:rsidR="00B95426">
        <w:rPr>
          <w:rFonts w:ascii="Cambria" w:hAnsi="Cambria"/>
          <w:sz w:val="24"/>
          <w:szCs w:val="24"/>
        </w:rPr>
        <w:t xml:space="preserve">Er </w:t>
      </w:r>
      <w:r w:rsidRPr="00665498">
        <w:rPr>
          <w:rFonts w:ascii="Cambria" w:hAnsi="Cambria"/>
          <w:sz w:val="24"/>
          <w:szCs w:val="24"/>
        </w:rPr>
        <w:t xml:space="preserve">ist verheiratet, Vater zweier Töchter und hat zwei Enkeltöchter. </w:t>
      </w:r>
    </w:p>
    <w:p w14:paraId="051AE38D" w14:textId="77777777" w:rsidR="00207A00" w:rsidRDefault="00207A00" w:rsidP="00665498">
      <w:pPr>
        <w:rPr>
          <w:rFonts w:ascii="Cambria" w:hAnsi="Cambria"/>
          <w:sz w:val="24"/>
          <w:szCs w:val="24"/>
        </w:rPr>
      </w:pPr>
    </w:p>
    <w:p w14:paraId="363DC103" w14:textId="22188968" w:rsidR="00665498" w:rsidRDefault="00665498" w:rsidP="00665498">
      <w:pPr>
        <w:rPr>
          <w:rFonts w:ascii="Cambria" w:hAnsi="Cambria"/>
          <w:sz w:val="24"/>
          <w:szCs w:val="24"/>
        </w:rPr>
      </w:pPr>
      <w:r w:rsidRPr="00665498">
        <w:rPr>
          <w:rFonts w:ascii="Cambria" w:hAnsi="Cambria"/>
          <w:sz w:val="24"/>
          <w:szCs w:val="24"/>
        </w:rPr>
        <w:t>Der Generalsekretär des Bonifatiuswerkes, Monsignore Georg Austen, gratuliert</w:t>
      </w:r>
      <w:r w:rsidR="005615E1">
        <w:rPr>
          <w:rFonts w:ascii="Cambria" w:hAnsi="Cambria"/>
          <w:sz w:val="24"/>
          <w:szCs w:val="24"/>
        </w:rPr>
        <w:t xml:space="preserve"> </w:t>
      </w:r>
      <w:r w:rsidRPr="00665498">
        <w:rPr>
          <w:rFonts w:ascii="Cambria" w:hAnsi="Cambria"/>
          <w:sz w:val="24"/>
          <w:szCs w:val="24"/>
        </w:rPr>
        <w:t>Müller zur Wahl</w:t>
      </w:r>
      <w:r w:rsidR="00CC3C69">
        <w:rPr>
          <w:rFonts w:ascii="Cambria" w:hAnsi="Cambria"/>
          <w:sz w:val="24"/>
          <w:szCs w:val="24"/>
        </w:rPr>
        <w:t>:</w:t>
      </w:r>
      <w:r w:rsidRPr="00665498">
        <w:rPr>
          <w:rFonts w:ascii="Cambria" w:hAnsi="Cambria"/>
          <w:sz w:val="24"/>
          <w:szCs w:val="24"/>
        </w:rPr>
        <w:t xml:space="preserve"> „Der neue Präsident ist für uns eine Bereicherung und kann aufgrund seines reichen Erfahrungsschatzes aus </w:t>
      </w:r>
      <w:r w:rsidRPr="00665498">
        <w:rPr>
          <w:rFonts w:ascii="Cambria" w:hAnsi="Cambria"/>
          <w:sz w:val="24"/>
          <w:szCs w:val="24"/>
        </w:rPr>
        <w:lastRenderedPageBreak/>
        <w:t>seinen bisherigen Tätigkeiten dazu beitragen, das Bonifatiuswerk bei allen Herausforderungen in eine gute Zukunft zu führen“, sagt</w:t>
      </w:r>
      <w:r w:rsidR="00890C09">
        <w:rPr>
          <w:rFonts w:ascii="Cambria" w:hAnsi="Cambria"/>
          <w:sz w:val="24"/>
          <w:szCs w:val="24"/>
        </w:rPr>
        <w:t xml:space="preserve"> </w:t>
      </w:r>
      <w:r w:rsidRPr="00665498">
        <w:rPr>
          <w:rFonts w:ascii="Cambria" w:hAnsi="Cambria"/>
          <w:sz w:val="24"/>
          <w:szCs w:val="24"/>
        </w:rPr>
        <w:t>Monsignore Austen.</w:t>
      </w:r>
    </w:p>
    <w:p w14:paraId="4B3FF10E" w14:textId="77777777" w:rsidR="00974674" w:rsidRPr="00665498" w:rsidRDefault="00974674" w:rsidP="00665498">
      <w:pPr>
        <w:rPr>
          <w:rFonts w:ascii="Cambria" w:hAnsi="Cambria"/>
          <w:sz w:val="24"/>
          <w:szCs w:val="24"/>
        </w:rPr>
      </w:pPr>
    </w:p>
    <w:p w14:paraId="7A2259BE" w14:textId="6F0F92F4" w:rsidR="00665498" w:rsidRDefault="00665498" w:rsidP="00665498">
      <w:pPr>
        <w:rPr>
          <w:rFonts w:ascii="Cambria" w:hAnsi="Cambria"/>
          <w:sz w:val="24"/>
          <w:szCs w:val="24"/>
        </w:rPr>
      </w:pPr>
      <w:r w:rsidRPr="00665498">
        <w:rPr>
          <w:rFonts w:ascii="Cambria" w:hAnsi="Cambria"/>
          <w:sz w:val="24"/>
          <w:szCs w:val="24"/>
        </w:rPr>
        <w:t xml:space="preserve">Der scheidende Präsident Heinz Paus blickte mit großer Zufriedenheit auf neun Jahre im Amt zurück. Er habe in dieser Zeit eine „sehr aktive katholische Kirche im Norden und im Baltikum“ kennengelernt. Besonders das „achte Sakrament“, der Kirchenkaffee nach dem Gottesdienst, habe es ihm als Ort der Begegnung angetan. „Von dieser Form des lebendigen Gemeindelebens können wir uns eine Scheibe abschneiden“, sagte Paus. </w:t>
      </w:r>
    </w:p>
    <w:p w14:paraId="438597EC" w14:textId="77777777" w:rsidR="00974674" w:rsidRPr="00665498" w:rsidRDefault="00974674" w:rsidP="00665498">
      <w:pPr>
        <w:rPr>
          <w:rFonts w:ascii="Cambria" w:hAnsi="Cambria"/>
          <w:sz w:val="24"/>
          <w:szCs w:val="24"/>
        </w:rPr>
      </w:pPr>
    </w:p>
    <w:p w14:paraId="12D9BD12" w14:textId="081316DF" w:rsidR="00665498" w:rsidRDefault="00665498" w:rsidP="00665498">
      <w:pPr>
        <w:rPr>
          <w:rFonts w:ascii="Cambria" w:hAnsi="Cambria"/>
          <w:sz w:val="24"/>
          <w:szCs w:val="24"/>
        </w:rPr>
      </w:pPr>
      <w:r w:rsidRPr="00665498">
        <w:rPr>
          <w:rFonts w:ascii="Cambria" w:hAnsi="Cambria"/>
          <w:sz w:val="24"/>
          <w:szCs w:val="24"/>
        </w:rPr>
        <w:t>Der gebürtige Münsterländer freute sich darüber, in seiner Studienstadt Speyer Abschied vom Präsidentenamt zu nehmen. Paus konnte aufgrund der Satzung des Bonifatiuswerkes altersbedingt nicht für eine weitere Amtszeit kandidieren. Monsignore Austen dankt</w:t>
      </w:r>
      <w:r w:rsidR="006F5259">
        <w:rPr>
          <w:rFonts w:ascii="Cambria" w:hAnsi="Cambria"/>
          <w:sz w:val="24"/>
          <w:szCs w:val="24"/>
        </w:rPr>
        <w:t xml:space="preserve"> </w:t>
      </w:r>
      <w:r w:rsidRPr="00665498">
        <w:rPr>
          <w:rFonts w:ascii="Cambria" w:hAnsi="Cambria"/>
          <w:sz w:val="24"/>
          <w:szCs w:val="24"/>
        </w:rPr>
        <w:t>Heinz Paus im Namen aller Mitarbeiterinnen und Mitarbeiter des Bonifatiuswerkes für die konstruktive und vertrauensvolle Zusammenarbeit. Besonders h</w:t>
      </w:r>
      <w:r w:rsidR="008A572B">
        <w:rPr>
          <w:rFonts w:ascii="Cambria" w:hAnsi="Cambria"/>
          <w:sz w:val="24"/>
          <w:szCs w:val="24"/>
        </w:rPr>
        <w:t xml:space="preserve">ebt </w:t>
      </w:r>
      <w:r w:rsidRPr="00665498">
        <w:rPr>
          <w:rFonts w:ascii="Cambria" w:hAnsi="Cambria"/>
          <w:sz w:val="24"/>
          <w:szCs w:val="24"/>
        </w:rPr>
        <w:t>er hervor, dass Paus dazu beigetragen habe, die Arbeit des Hilfswerkes „zukunftsfähig“ zu machen. 2017 hatte es eine Satzungsänderung gegeben, auf deren Grundlage dem Bonifatiuswerk das Spendensiegel des Deutschen Spendenrates verliehen und das Hilfswerk</w:t>
      </w:r>
      <w:r w:rsidR="00A526CC">
        <w:rPr>
          <w:rFonts w:ascii="Cambria" w:hAnsi="Cambria"/>
          <w:sz w:val="24"/>
          <w:szCs w:val="24"/>
        </w:rPr>
        <w:t xml:space="preserve"> </w:t>
      </w:r>
      <w:r w:rsidRPr="00665498">
        <w:rPr>
          <w:rFonts w:ascii="Cambria" w:hAnsi="Cambria"/>
          <w:sz w:val="24"/>
          <w:szCs w:val="24"/>
        </w:rPr>
        <w:t xml:space="preserve">Mitglied im Spendenrat wurde. </w:t>
      </w:r>
    </w:p>
    <w:p w14:paraId="6F7A76BB" w14:textId="77777777" w:rsidR="00974674" w:rsidRPr="00665498" w:rsidRDefault="00974674" w:rsidP="00665498">
      <w:pPr>
        <w:rPr>
          <w:rFonts w:ascii="Cambria" w:hAnsi="Cambria"/>
          <w:sz w:val="24"/>
          <w:szCs w:val="24"/>
        </w:rPr>
      </w:pPr>
    </w:p>
    <w:p w14:paraId="46371682" w14:textId="63AD0A33" w:rsidR="00665498" w:rsidRPr="00665498" w:rsidRDefault="00665498" w:rsidP="00665498">
      <w:pPr>
        <w:rPr>
          <w:rFonts w:ascii="Cambria" w:hAnsi="Cambria"/>
          <w:sz w:val="24"/>
          <w:szCs w:val="24"/>
        </w:rPr>
      </w:pPr>
      <w:r w:rsidRPr="00665498">
        <w:rPr>
          <w:rFonts w:ascii="Cambria" w:hAnsi="Cambria"/>
          <w:sz w:val="24"/>
          <w:szCs w:val="24"/>
        </w:rPr>
        <w:t>Einen weiteren personellen Wechsel gibt es im Bonifatiusrat. Dompro</w:t>
      </w:r>
      <w:r w:rsidR="00D9539D">
        <w:rPr>
          <w:rFonts w:ascii="Cambria" w:hAnsi="Cambria"/>
          <w:sz w:val="24"/>
          <w:szCs w:val="24"/>
        </w:rPr>
        <w:t>p</w:t>
      </w:r>
      <w:r w:rsidRPr="00665498">
        <w:rPr>
          <w:rFonts w:ascii="Cambria" w:hAnsi="Cambria"/>
          <w:sz w:val="24"/>
          <w:szCs w:val="24"/>
        </w:rPr>
        <w:t>st Dr. Alfred Hoffmann aus dem Bistum Görlitz kandidierte nicht mehr für das Gremium. Zu seinem Nachfolger wurde Generalvikar Markus Kurzweil gewählt.</w:t>
      </w:r>
      <w:r w:rsidR="001B4552">
        <w:rPr>
          <w:rFonts w:ascii="Cambria" w:hAnsi="Cambria"/>
          <w:sz w:val="24"/>
          <w:szCs w:val="24"/>
        </w:rPr>
        <w:t xml:space="preserve"> Kurzweil betonte</w:t>
      </w:r>
      <w:r w:rsidR="003F7B39">
        <w:rPr>
          <w:rFonts w:ascii="Cambria" w:hAnsi="Cambria"/>
          <w:sz w:val="24"/>
          <w:szCs w:val="24"/>
        </w:rPr>
        <w:t xml:space="preserve">: „Im Bistum Görlitz </w:t>
      </w:r>
      <w:r w:rsidR="00810045">
        <w:rPr>
          <w:rFonts w:ascii="Cambria" w:hAnsi="Cambria"/>
          <w:sz w:val="24"/>
          <w:szCs w:val="24"/>
        </w:rPr>
        <w:t>wäre ohne die Hilfe des Bonifatiuswerkes kein Kirchenbau möglich gewesen</w:t>
      </w:r>
      <w:r w:rsidR="003F7B39">
        <w:rPr>
          <w:rFonts w:ascii="Cambria" w:hAnsi="Cambria"/>
          <w:sz w:val="24"/>
          <w:szCs w:val="24"/>
        </w:rPr>
        <w:t>.“</w:t>
      </w:r>
      <w:r w:rsidR="00331BFA">
        <w:rPr>
          <w:rFonts w:ascii="Cambria" w:hAnsi="Cambria"/>
          <w:sz w:val="24"/>
          <w:szCs w:val="24"/>
        </w:rPr>
        <w:t xml:space="preserve"> </w:t>
      </w:r>
      <w:r w:rsidRPr="00665498">
        <w:rPr>
          <w:rFonts w:ascii="Cambria" w:hAnsi="Cambria"/>
          <w:sz w:val="24"/>
          <w:szCs w:val="24"/>
        </w:rPr>
        <w:t xml:space="preserve">Wieder in den Bonifatiusrat gewählt wurden Dr. Annegret Beck (Bistum Erfurt), Nicolaus Graf Droste zu Vischering (Erzbistum Paderborn) und Michael Hänsch (Erzbistum Köln). </w:t>
      </w:r>
    </w:p>
    <w:p w14:paraId="4A675131" w14:textId="77777777" w:rsidR="00665498" w:rsidRPr="00665498" w:rsidRDefault="00665498" w:rsidP="00665498">
      <w:pPr>
        <w:rPr>
          <w:rFonts w:ascii="Cambria" w:hAnsi="Cambria"/>
          <w:sz w:val="24"/>
          <w:szCs w:val="24"/>
        </w:rPr>
      </w:pPr>
    </w:p>
    <w:p w14:paraId="0F63E33B" w14:textId="77777777" w:rsidR="00A942BF" w:rsidRDefault="00665498" w:rsidP="00665498">
      <w:pPr>
        <w:rPr>
          <w:rFonts w:ascii="Cambria" w:hAnsi="Cambria"/>
          <w:i/>
          <w:iCs/>
          <w:sz w:val="24"/>
          <w:szCs w:val="24"/>
        </w:rPr>
      </w:pPr>
      <w:r w:rsidRPr="00A942BF">
        <w:rPr>
          <w:rFonts w:ascii="Cambria" w:hAnsi="Cambria"/>
          <w:b/>
          <w:bCs/>
          <w:i/>
          <w:iCs/>
          <w:sz w:val="24"/>
          <w:szCs w:val="24"/>
        </w:rPr>
        <w:t>Bildunterzeile</w:t>
      </w:r>
      <w:r w:rsidR="00A942BF" w:rsidRPr="00A942BF">
        <w:rPr>
          <w:rFonts w:ascii="Cambria" w:hAnsi="Cambria"/>
          <w:b/>
          <w:bCs/>
          <w:i/>
          <w:iCs/>
          <w:sz w:val="24"/>
          <w:szCs w:val="24"/>
        </w:rPr>
        <w:t>n</w:t>
      </w:r>
      <w:r w:rsidR="00D32A27">
        <w:rPr>
          <w:rFonts w:ascii="Cambria" w:hAnsi="Cambria"/>
          <w:i/>
          <w:iCs/>
          <w:sz w:val="24"/>
          <w:szCs w:val="24"/>
        </w:rPr>
        <w:br/>
      </w:r>
    </w:p>
    <w:p w14:paraId="78A2A814" w14:textId="0437CB8E" w:rsidR="00665498" w:rsidRDefault="00783202" w:rsidP="00665498">
      <w:pPr>
        <w:rPr>
          <w:rFonts w:ascii="Cambria" w:hAnsi="Cambria"/>
          <w:i/>
          <w:iCs/>
          <w:sz w:val="24"/>
          <w:szCs w:val="24"/>
        </w:rPr>
      </w:pPr>
      <w:r>
        <w:rPr>
          <w:rFonts w:ascii="Cambria" w:hAnsi="Cambria"/>
          <w:i/>
          <w:iCs/>
          <w:sz w:val="24"/>
          <w:szCs w:val="24"/>
        </w:rPr>
        <w:t>Foto_Paus_Müller_Imenkämper</w:t>
      </w:r>
      <w:r w:rsidR="00A942BF">
        <w:rPr>
          <w:rFonts w:ascii="Cambria" w:hAnsi="Cambria"/>
          <w:i/>
          <w:iCs/>
          <w:sz w:val="24"/>
          <w:szCs w:val="24"/>
        </w:rPr>
        <w:t xml:space="preserve">.jpg: </w:t>
      </w:r>
      <w:r w:rsidR="00A942BF">
        <w:rPr>
          <w:rFonts w:ascii="Cambria" w:hAnsi="Cambria"/>
          <w:i/>
          <w:iCs/>
          <w:sz w:val="24"/>
          <w:szCs w:val="24"/>
        </w:rPr>
        <w:br/>
      </w:r>
      <w:r w:rsidR="00665498" w:rsidRPr="00665498">
        <w:rPr>
          <w:rFonts w:ascii="Cambria" w:hAnsi="Cambria"/>
          <w:i/>
          <w:iCs/>
          <w:sz w:val="24"/>
          <w:szCs w:val="24"/>
        </w:rPr>
        <w:t>Bonifatiuswerk-Geschäftsführer Ingo Imenkämper (rechts) gratuliert Manfred Müller zur Wahl</w:t>
      </w:r>
      <w:r w:rsidR="00F16964">
        <w:rPr>
          <w:rFonts w:ascii="Cambria" w:hAnsi="Cambria"/>
          <w:i/>
          <w:iCs/>
          <w:sz w:val="24"/>
          <w:szCs w:val="24"/>
        </w:rPr>
        <w:t xml:space="preserve"> </w:t>
      </w:r>
      <w:r w:rsidR="00665498" w:rsidRPr="00665498">
        <w:rPr>
          <w:rFonts w:ascii="Cambria" w:hAnsi="Cambria"/>
          <w:i/>
          <w:iCs/>
          <w:sz w:val="24"/>
          <w:szCs w:val="24"/>
        </w:rPr>
        <w:t>und verabschiedet Heinz Paus (</w:t>
      </w:r>
      <w:r w:rsidR="00F16964">
        <w:rPr>
          <w:rFonts w:ascii="Cambria" w:hAnsi="Cambria"/>
          <w:i/>
          <w:iCs/>
          <w:sz w:val="24"/>
          <w:szCs w:val="24"/>
        </w:rPr>
        <w:t>links</w:t>
      </w:r>
      <w:r w:rsidR="00665498" w:rsidRPr="00665498">
        <w:rPr>
          <w:rFonts w:ascii="Cambria" w:hAnsi="Cambria"/>
          <w:i/>
          <w:iCs/>
          <w:sz w:val="24"/>
          <w:szCs w:val="24"/>
        </w:rPr>
        <w:t>)</w:t>
      </w:r>
      <w:r w:rsidR="00F16964">
        <w:rPr>
          <w:rFonts w:ascii="Cambria" w:hAnsi="Cambria"/>
          <w:i/>
          <w:iCs/>
          <w:sz w:val="24"/>
          <w:szCs w:val="24"/>
        </w:rPr>
        <w:t xml:space="preserve"> aus dem Präsidentenamt</w:t>
      </w:r>
      <w:r w:rsidR="00665498" w:rsidRPr="00665498">
        <w:rPr>
          <w:rFonts w:ascii="Cambria" w:hAnsi="Cambria"/>
          <w:i/>
          <w:iCs/>
          <w:sz w:val="24"/>
          <w:szCs w:val="24"/>
        </w:rPr>
        <w:t xml:space="preserve">. </w:t>
      </w:r>
      <w:r w:rsidR="0008105C">
        <w:rPr>
          <w:rFonts w:ascii="Cambria" w:hAnsi="Cambria"/>
          <w:i/>
          <w:iCs/>
          <w:sz w:val="24"/>
          <w:szCs w:val="24"/>
        </w:rPr>
        <w:t>Foto: Bonifatiuswerk/Marius Thöne</w:t>
      </w:r>
    </w:p>
    <w:p w14:paraId="48C17505" w14:textId="40B32273" w:rsidR="00930AAE" w:rsidRDefault="00930AAE" w:rsidP="00665498">
      <w:pPr>
        <w:rPr>
          <w:rFonts w:ascii="Cambria" w:hAnsi="Cambria"/>
          <w:i/>
          <w:iCs/>
          <w:sz w:val="24"/>
          <w:szCs w:val="24"/>
        </w:rPr>
      </w:pPr>
    </w:p>
    <w:p w14:paraId="278C15FA" w14:textId="071782B8" w:rsidR="00A942BF" w:rsidRDefault="00A942BF" w:rsidP="00665498">
      <w:pPr>
        <w:rPr>
          <w:rFonts w:ascii="Cambria" w:hAnsi="Cambria"/>
          <w:i/>
          <w:iCs/>
          <w:sz w:val="24"/>
          <w:szCs w:val="24"/>
        </w:rPr>
      </w:pPr>
      <w:r>
        <w:rPr>
          <w:rFonts w:ascii="Cambria" w:hAnsi="Cambria"/>
          <w:i/>
          <w:iCs/>
          <w:sz w:val="24"/>
          <w:szCs w:val="24"/>
        </w:rPr>
        <w:t>Bonifatiusrat.jpg</w:t>
      </w:r>
    </w:p>
    <w:p w14:paraId="333D6341" w14:textId="59FC1534" w:rsidR="00930AAE" w:rsidRPr="00665498" w:rsidRDefault="00930AAE" w:rsidP="00665498">
      <w:pPr>
        <w:rPr>
          <w:rFonts w:ascii="Cambria" w:hAnsi="Cambria"/>
          <w:i/>
          <w:iCs/>
          <w:sz w:val="24"/>
          <w:szCs w:val="24"/>
        </w:rPr>
      </w:pPr>
      <w:r>
        <w:rPr>
          <w:rFonts w:ascii="Cambria" w:hAnsi="Cambria"/>
          <w:i/>
          <w:iCs/>
          <w:sz w:val="24"/>
          <w:szCs w:val="24"/>
        </w:rPr>
        <w:t>Die neu und wiedergewählten Mitglieder des Bonifatiusrates</w:t>
      </w:r>
      <w:r w:rsidR="008A22A9">
        <w:rPr>
          <w:rFonts w:ascii="Cambria" w:hAnsi="Cambria"/>
          <w:i/>
          <w:iCs/>
          <w:sz w:val="24"/>
          <w:szCs w:val="24"/>
        </w:rPr>
        <w:t xml:space="preserve"> (von links)</w:t>
      </w:r>
      <w:r w:rsidR="00D80802">
        <w:rPr>
          <w:rFonts w:ascii="Cambria" w:hAnsi="Cambria"/>
          <w:i/>
          <w:iCs/>
          <w:sz w:val="24"/>
          <w:szCs w:val="24"/>
        </w:rPr>
        <w:t xml:space="preserve"> </w:t>
      </w:r>
      <w:r w:rsidR="000C0515">
        <w:rPr>
          <w:rFonts w:ascii="Cambria" w:hAnsi="Cambria"/>
          <w:i/>
          <w:iCs/>
          <w:sz w:val="24"/>
          <w:szCs w:val="24"/>
        </w:rPr>
        <w:t>Markus Kurzweil, Dr. Annegret Beck, Michael Hänsch und Nicolaus Graf Droste zu Vischering. Foto: Bonif</w:t>
      </w:r>
      <w:r w:rsidR="00285354">
        <w:rPr>
          <w:rFonts w:ascii="Cambria" w:hAnsi="Cambria"/>
          <w:i/>
          <w:iCs/>
          <w:sz w:val="24"/>
          <w:szCs w:val="24"/>
        </w:rPr>
        <w:t>a</w:t>
      </w:r>
      <w:r w:rsidR="000C0515">
        <w:rPr>
          <w:rFonts w:ascii="Cambria" w:hAnsi="Cambria"/>
          <w:i/>
          <w:iCs/>
          <w:sz w:val="24"/>
          <w:szCs w:val="24"/>
        </w:rPr>
        <w:t>tiuswerk/Marius Thöne</w:t>
      </w:r>
    </w:p>
    <w:p w14:paraId="03192068" w14:textId="7E856F81" w:rsidR="0077380E" w:rsidRDefault="0077380E" w:rsidP="003C56FB">
      <w:pPr>
        <w:rPr>
          <w:rFonts w:ascii="Cambria" w:hAnsi="Cambria"/>
          <w:sz w:val="24"/>
          <w:szCs w:val="24"/>
        </w:rPr>
      </w:pPr>
    </w:p>
    <w:p w14:paraId="20D606A4" w14:textId="77777777" w:rsidR="00863514" w:rsidRPr="00863514" w:rsidRDefault="00863514" w:rsidP="003C56FB">
      <w:pPr>
        <w:rPr>
          <w:rFonts w:ascii="Cambria" w:hAnsi="Cambria"/>
          <w:i/>
          <w:iCs/>
          <w:sz w:val="24"/>
          <w:szCs w:val="24"/>
        </w:rPr>
      </w:pPr>
      <w:r w:rsidRPr="00863514">
        <w:rPr>
          <w:rFonts w:ascii="Cambria" w:hAnsi="Cambria"/>
          <w:i/>
          <w:iCs/>
          <w:sz w:val="24"/>
          <w:szCs w:val="24"/>
        </w:rPr>
        <w:t>Hoffmann.jpg:</w:t>
      </w:r>
    </w:p>
    <w:p w14:paraId="6013A4B1" w14:textId="6FA2B79C" w:rsidR="00C21262" w:rsidRDefault="00C163F7" w:rsidP="003C56FB">
      <w:pPr>
        <w:rPr>
          <w:rFonts w:ascii="Cambria" w:hAnsi="Cambria"/>
          <w:i/>
          <w:iCs/>
          <w:sz w:val="24"/>
          <w:szCs w:val="24"/>
        </w:rPr>
      </w:pPr>
      <w:r w:rsidRPr="00863514">
        <w:rPr>
          <w:rFonts w:ascii="Cambria" w:hAnsi="Cambria"/>
          <w:i/>
          <w:iCs/>
          <w:sz w:val="24"/>
          <w:szCs w:val="24"/>
        </w:rPr>
        <w:t>Dompro</w:t>
      </w:r>
      <w:r w:rsidR="001745D6">
        <w:rPr>
          <w:rFonts w:ascii="Cambria" w:hAnsi="Cambria"/>
          <w:i/>
          <w:iCs/>
          <w:sz w:val="24"/>
          <w:szCs w:val="24"/>
        </w:rPr>
        <w:t>p</w:t>
      </w:r>
      <w:r w:rsidRPr="00863514">
        <w:rPr>
          <w:rFonts w:ascii="Cambria" w:hAnsi="Cambria"/>
          <w:i/>
          <w:iCs/>
          <w:sz w:val="24"/>
          <w:szCs w:val="24"/>
        </w:rPr>
        <w:t xml:space="preserve">st Dr. Alfred Hoffmann, früherer Generalvikar des Bischofs von Görlitz </w:t>
      </w:r>
      <w:r w:rsidR="00D32A27" w:rsidRPr="00863514">
        <w:rPr>
          <w:rFonts w:ascii="Cambria" w:hAnsi="Cambria"/>
          <w:i/>
          <w:iCs/>
          <w:sz w:val="24"/>
          <w:szCs w:val="24"/>
        </w:rPr>
        <w:t>(rechts)</w:t>
      </w:r>
      <w:r w:rsidR="00FC0826">
        <w:rPr>
          <w:rFonts w:ascii="Cambria" w:hAnsi="Cambria"/>
          <w:i/>
          <w:iCs/>
          <w:sz w:val="24"/>
          <w:szCs w:val="24"/>
        </w:rPr>
        <w:t xml:space="preserve">, </w:t>
      </w:r>
      <w:r w:rsidRPr="00863514">
        <w:rPr>
          <w:rFonts w:ascii="Cambria" w:hAnsi="Cambria"/>
          <w:i/>
          <w:iCs/>
          <w:sz w:val="24"/>
          <w:szCs w:val="24"/>
        </w:rPr>
        <w:t>wir</w:t>
      </w:r>
      <w:r w:rsidR="00D32A27" w:rsidRPr="00863514">
        <w:rPr>
          <w:rFonts w:ascii="Cambria" w:hAnsi="Cambria"/>
          <w:i/>
          <w:iCs/>
          <w:sz w:val="24"/>
          <w:szCs w:val="24"/>
        </w:rPr>
        <w:t>d</w:t>
      </w:r>
      <w:r w:rsidRPr="00863514">
        <w:rPr>
          <w:rFonts w:ascii="Cambria" w:hAnsi="Cambria"/>
          <w:i/>
          <w:iCs/>
          <w:sz w:val="24"/>
          <w:szCs w:val="24"/>
        </w:rPr>
        <w:t xml:space="preserve"> von Heinz Paus</w:t>
      </w:r>
      <w:r w:rsidR="00D32A27" w:rsidRPr="00863514">
        <w:rPr>
          <w:rFonts w:ascii="Cambria" w:hAnsi="Cambria"/>
          <w:i/>
          <w:iCs/>
          <w:sz w:val="24"/>
          <w:szCs w:val="24"/>
        </w:rPr>
        <w:t xml:space="preserve"> und Ingo Imenkämper (links) </w:t>
      </w:r>
      <w:r w:rsidR="00507960">
        <w:rPr>
          <w:rFonts w:ascii="Cambria" w:hAnsi="Cambria"/>
          <w:i/>
          <w:iCs/>
          <w:sz w:val="24"/>
          <w:szCs w:val="24"/>
        </w:rPr>
        <w:t xml:space="preserve">aus dem Bonifatiusrat </w:t>
      </w:r>
      <w:r w:rsidR="00D32A27" w:rsidRPr="00863514">
        <w:rPr>
          <w:rFonts w:ascii="Cambria" w:hAnsi="Cambria"/>
          <w:i/>
          <w:iCs/>
          <w:sz w:val="24"/>
          <w:szCs w:val="24"/>
        </w:rPr>
        <w:t xml:space="preserve">verabschiedet. </w:t>
      </w:r>
      <w:r w:rsidR="00863514" w:rsidRPr="00863514">
        <w:rPr>
          <w:rFonts w:ascii="Cambria" w:hAnsi="Cambria"/>
          <w:i/>
          <w:iCs/>
          <w:sz w:val="24"/>
          <w:szCs w:val="24"/>
        </w:rPr>
        <w:t>Foto: Bonifatiuswerk/Marius Thöne</w:t>
      </w:r>
    </w:p>
    <w:p w14:paraId="200B76B0" w14:textId="72D4FA67" w:rsidR="00050E76" w:rsidRDefault="00050E76" w:rsidP="003C56FB">
      <w:pPr>
        <w:rPr>
          <w:rFonts w:ascii="Cambria" w:hAnsi="Cambria"/>
          <w:i/>
          <w:iCs/>
          <w:sz w:val="24"/>
          <w:szCs w:val="24"/>
        </w:rPr>
      </w:pPr>
    </w:p>
    <w:p w14:paraId="6F9731A8" w14:textId="21D1CEB1" w:rsidR="00050E76" w:rsidRPr="00863514" w:rsidRDefault="00405027" w:rsidP="003C56FB">
      <w:pPr>
        <w:rPr>
          <w:rFonts w:ascii="Cambria" w:hAnsi="Cambria"/>
          <w:i/>
          <w:iCs/>
          <w:sz w:val="24"/>
          <w:szCs w:val="24"/>
        </w:rPr>
      </w:pPr>
      <w:r>
        <w:rPr>
          <w:rFonts w:ascii="Cambria" w:hAnsi="Cambria"/>
          <w:i/>
          <w:iCs/>
          <w:sz w:val="24"/>
          <w:szCs w:val="24"/>
        </w:rPr>
        <w:t>Goerlitz.jpg</w:t>
      </w:r>
      <w:r>
        <w:rPr>
          <w:rFonts w:ascii="Cambria" w:hAnsi="Cambria"/>
          <w:i/>
          <w:iCs/>
          <w:sz w:val="24"/>
          <w:szCs w:val="24"/>
        </w:rPr>
        <w:br/>
        <w:t>Wechsel im Bonifatiusrat: Dompro</w:t>
      </w:r>
      <w:r w:rsidR="001745D6">
        <w:rPr>
          <w:rFonts w:ascii="Cambria" w:hAnsi="Cambria"/>
          <w:i/>
          <w:iCs/>
          <w:sz w:val="24"/>
          <w:szCs w:val="24"/>
        </w:rPr>
        <w:t>p</w:t>
      </w:r>
      <w:r>
        <w:rPr>
          <w:rFonts w:ascii="Cambria" w:hAnsi="Cambria"/>
          <w:i/>
          <w:iCs/>
          <w:sz w:val="24"/>
          <w:szCs w:val="24"/>
        </w:rPr>
        <w:t>st Alfred Hoffman (links) übergibt sein Amt an Generalvikar Markus Kurzweil. Foto: Bonifatiuswerk/Marius Thöne</w:t>
      </w:r>
    </w:p>
    <w:p w14:paraId="0F58AE88" w14:textId="5AA5AF53" w:rsidR="00AD760E" w:rsidRPr="00111B8D" w:rsidRDefault="00E17FBD" w:rsidP="00E17FBD">
      <w:pPr>
        <w:rPr>
          <w:rFonts w:ascii="Cambria" w:hAnsi="Cambria"/>
          <w:sz w:val="24"/>
          <w:szCs w:val="24"/>
        </w:rPr>
      </w:pPr>
      <w:r>
        <w:rPr>
          <w:rFonts w:ascii="Cambria" w:hAnsi="Cambria"/>
          <w:i/>
          <w:iCs/>
          <w:sz w:val="24"/>
          <w:szCs w:val="24"/>
        </w:rPr>
        <w:t xml:space="preserve"> </w:t>
      </w:r>
      <w:r w:rsidR="003C56FB" w:rsidRPr="003C56FB">
        <w:rPr>
          <w:rFonts w:ascii="Cambria" w:hAnsi="Cambria"/>
          <w:sz w:val="24"/>
          <w:szCs w:val="24"/>
        </w:rPr>
        <w:t xml:space="preserve"> </w:t>
      </w:r>
      <w:r>
        <w:rPr>
          <w:rFonts w:ascii="Cambria" w:hAnsi="Cambria"/>
          <w:sz w:val="24"/>
          <w:szCs w:val="24"/>
        </w:rPr>
        <w:t xml:space="preserve"> </w:t>
      </w:r>
      <w:r w:rsidR="00624805" w:rsidRPr="007102DE">
        <w:rPr>
          <w:noProof/>
          <w:sz w:val="22"/>
        </w:rPr>
        <mc:AlternateContent>
          <mc:Choice Requires="wps">
            <w:drawing>
              <wp:anchor distT="0" distB="0" distL="63500" distR="63500" simplePos="0" relativeHeight="251661312" behindDoc="0" locked="0" layoutInCell="0" allowOverlap="1" wp14:anchorId="4EC80C16" wp14:editId="6B84861A">
                <wp:simplePos x="0" y="0"/>
                <wp:positionH relativeFrom="page">
                  <wp:posOffset>4893945</wp:posOffset>
                </wp:positionH>
                <wp:positionV relativeFrom="page">
                  <wp:posOffset>463550</wp:posOffset>
                </wp:positionV>
                <wp:extent cx="2103120" cy="944245"/>
                <wp:effectExtent l="0" t="0" r="0" b="0"/>
                <wp:wrapSquare wrapText="bothSides"/>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9442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3FE285" w14:textId="50FC76B2" w:rsidR="00AD760E" w:rsidRDefault="00AD760E">
                            <w:pPr>
                              <w:adjustRightInd/>
                              <w:spacing w:after="360"/>
                              <w:jc w:val="cente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80C16" id="Text Box 9" o:spid="_x0000_s1029" type="#_x0000_t202" style="position:absolute;margin-left:385.35pt;margin-top:36.5pt;width:165.6pt;height:74.35pt;z-index:25166131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" o:allowincell="f" stroked="f">
                <v:fill opacity="0"/>
                <v:textbox inset="0,0,0,0">
                  <w:txbxContent>
                    <w:p w14:paraId="343FE285" w14:textId="50FC76B2" w:rsidR="00AD760E" w:rsidRDefault="00AD760E">
                      <w:pPr>
                        <w:adjustRightInd/>
                        <w:spacing w:after="360"/>
                        <w:jc w:val="center"/>
                        <w:rPr>
                          <w:sz w:val="24"/>
                          <w:szCs w:val="24"/>
                        </w:rPr>
                      </w:pPr>
                    </w:p>
                  </w:txbxContent>
                </v:textbox>
                <w10:wrap type="square" anchorx="page" anchory="page"/>
              </v:shape>
            </w:pict>
          </mc:Fallback>
        </mc:AlternateContent>
      </w:r>
    </w:p>
    <w:sectPr w:rsidR="00AD760E" w:rsidRPr="00111B8D" w:rsidSect="005A36A6">
      <w:footerReference w:type="default" r:id="rId9"/>
      <w:footerReference w:type="first" r:id="rId10"/>
      <w:pgSz w:w="11918" w:h="16854"/>
      <w:pgMar w:top="426" w:right="3526" w:bottom="426" w:left="772" w:header="720" w:footer="36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95ECD" w14:textId="77777777" w:rsidR="00A12080" w:rsidRDefault="00A12080" w:rsidP="00AD760E">
      <w:r>
        <w:separator/>
      </w:r>
    </w:p>
  </w:endnote>
  <w:endnote w:type="continuationSeparator" w:id="0">
    <w:p w14:paraId="450E6DB8" w14:textId="77777777" w:rsidR="00A12080" w:rsidRDefault="00A12080" w:rsidP="00AD7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ingoDos Pro Regular">
    <w:altName w:val="Arial"/>
    <w:panose1 w:val="020B0503040302020203"/>
    <w:charset w:val="00"/>
    <w:family w:val="swiss"/>
    <w:notTrueType/>
    <w:pitch w:val="variable"/>
    <w:sig w:usb0="A00000EF" w:usb1="5000207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AC4E8" w14:textId="77777777" w:rsidR="00AD760E" w:rsidRDefault="00624805">
    <w:pPr>
      <w:adjustRightInd/>
      <w:rPr>
        <w:sz w:val="16"/>
        <w:szCs w:val="16"/>
      </w:rPr>
    </w:pPr>
    <w:r>
      <w:rPr>
        <w:noProof/>
      </w:rPr>
      <mc:AlternateContent>
        <mc:Choice Requires="wps">
          <w:drawing>
            <wp:anchor distT="0" distB="0" distL="63500" distR="63500" simplePos="0" relativeHeight="251663360" behindDoc="0" locked="0" layoutInCell="0" allowOverlap="1" wp14:anchorId="5DD3F5CE" wp14:editId="2789D267">
              <wp:simplePos x="0" y="0"/>
              <wp:positionH relativeFrom="page">
                <wp:posOffset>517525</wp:posOffset>
              </wp:positionH>
              <wp:positionV relativeFrom="paragraph">
                <wp:posOffset>0</wp:posOffset>
              </wp:positionV>
              <wp:extent cx="6544945" cy="32258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945" cy="322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BEC232" w14:textId="3E50E89A" w:rsidR="00AD760E" w:rsidRDefault="00361A37">
                          <w:pPr>
                            <w:keepNext/>
                            <w:keepLines/>
                            <w:tabs>
                              <w:tab w:val="right" w:pos="9926"/>
                            </w:tabs>
                            <w:adjustRightInd/>
                            <w:rPr>
                              <w:rFonts w:ascii="Tahoma" w:hAnsi="Tahoma" w:cs="Tahoma"/>
                              <w:spacing w:val="-2"/>
                              <w:sz w:val="30"/>
                              <w:szCs w:val="30"/>
                            </w:rPr>
                          </w:pPr>
                          <w:hyperlink r:id="rId1" w:history="1">
                            <w:r w:rsidR="00AD760E" w:rsidRPr="00573FD9">
                              <w:rPr>
                                <w:rFonts w:ascii="Tahoma" w:hAnsi="Tahoma" w:cs="Tahoma"/>
                                <w:color w:val="BFBFBF" w:themeColor="background1" w:themeShade="BF"/>
                                <w:spacing w:val="8"/>
                                <w:sz w:val="30"/>
                                <w:szCs w:val="30"/>
                                <w:u w:val="single"/>
                              </w:rPr>
                              <w:t>www.bonifatiuswerk.de/presse</w:t>
                            </w:r>
                          </w:hyperlink>
                          <w:r w:rsidR="00AD760E">
                            <w:rPr>
                              <w:rFonts w:ascii="Tahoma" w:hAnsi="Tahoma" w:cs="Tahoma"/>
                              <w:spacing w:val="-2"/>
                              <w:sz w:val="30"/>
                              <w:szCs w:val="30"/>
                            </w:rPr>
                            <w:tab/>
                          </w:r>
                          <w:r w:rsidR="00AD760E">
                            <w:rPr>
                              <w:rFonts w:ascii="Tahoma" w:hAnsi="Tahoma" w:cs="Tahoma"/>
                              <w:spacing w:val="-2"/>
                              <w:sz w:val="30"/>
                              <w:szCs w:val="30"/>
                            </w:rPr>
                            <w:fldChar w:fldCharType="begin"/>
                          </w:r>
                          <w:r w:rsidR="00AD760E">
                            <w:rPr>
                              <w:rFonts w:ascii="Tahoma" w:hAnsi="Tahoma" w:cs="Tahoma"/>
                              <w:spacing w:val="-2"/>
                              <w:sz w:val="30"/>
                              <w:szCs w:val="30"/>
                            </w:rPr>
                            <w:instrText xml:space="preserve"> PAGE </w:instrText>
                          </w:r>
                          <w:r w:rsidR="00AD760E">
                            <w:rPr>
                              <w:rFonts w:ascii="Tahoma" w:hAnsi="Tahoma" w:cs="Tahoma"/>
                              <w:spacing w:val="-2"/>
                              <w:sz w:val="30"/>
                              <w:szCs w:val="30"/>
                            </w:rPr>
                            <w:fldChar w:fldCharType="separate"/>
                          </w:r>
                          <w:r w:rsidR="002F2CF7">
                            <w:rPr>
                              <w:rFonts w:ascii="Tahoma" w:hAnsi="Tahoma" w:cs="Tahoma"/>
                              <w:noProof/>
                              <w:spacing w:val="-2"/>
                              <w:sz w:val="30"/>
                              <w:szCs w:val="30"/>
                            </w:rPr>
                            <w:t>2</w:t>
                          </w:r>
                          <w:r w:rsidR="00AD760E">
                            <w:rPr>
                              <w:rFonts w:ascii="Tahoma" w:hAnsi="Tahoma" w:cs="Tahoma"/>
                              <w:spacing w:val="-2"/>
                              <w:sz w:val="30"/>
                              <w:szCs w:val="3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3F5CE" id="_x0000_t202" coordsize="21600,21600" o:spt="202" path="m,l,21600r21600,l21600,xe">
              <v:stroke joinstyle="miter"/>
              <v:path gradientshapeok="t" o:connecttype="rect"/>
            </v:shapetype>
            <v:shape id="Text Box 3" o:spid="_x0000_s1030" type="#_x0000_t202" style="position:absolute;margin-left:40.75pt;margin-top:0;width:515.35pt;height:25.4pt;z-index:251663360;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" o:allowincell="f" stroked="f">
              <v:fill opacity="0"/>
              <v:textbox inset="0,0,0,0">
                <w:txbxContent>
                  <w:p w14:paraId="4BBEC232" w14:textId="3E50E89A" w:rsidR="00AD760E" w:rsidRDefault="00361A37">
                    <w:pPr>
                      <w:keepNext/>
                      <w:keepLines/>
                      <w:tabs>
                        <w:tab w:val="right" w:pos="9926"/>
                      </w:tabs>
                      <w:adjustRightInd/>
                      <w:rPr>
                        <w:rFonts w:ascii="Tahoma" w:hAnsi="Tahoma" w:cs="Tahoma"/>
                        <w:spacing w:val="-2"/>
                        <w:sz w:val="30"/>
                        <w:szCs w:val="30"/>
                      </w:rPr>
                    </w:pPr>
                    <w:hyperlink r:id="rId2" w:history="1">
                      <w:r w:rsidR="00AD760E" w:rsidRPr="00573FD9">
                        <w:rPr>
                          <w:rFonts w:ascii="Tahoma" w:hAnsi="Tahoma" w:cs="Tahoma"/>
                          <w:color w:val="BFBFBF" w:themeColor="background1" w:themeShade="BF"/>
                          <w:spacing w:val="8"/>
                          <w:sz w:val="30"/>
                          <w:szCs w:val="30"/>
                          <w:u w:val="single"/>
                        </w:rPr>
                        <w:t>www.bonifatiuswerk.de/presse</w:t>
                      </w:r>
                    </w:hyperlink>
                    <w:r w:rsidR="00AD760E">
                      <w:rPr>
                        <w:rFonts w:ascii="Tahoma" w:hAnsi="Tahoma" w:cs="Tahoma"/>
                        <w:spacing w:val="-2"/>
                        <w:sz w:val="30"/>
                        <w:szCs w:val="30"/>
                      </w:rPr>
                      <w:tab/>
                    </w:r>
                    <w:r w:rsidR="00AD760E">
                      <w:rPr>
                        <w:rFonts w:ascii="Tahoma" w:hAnsi="Tahoma" w:cs="Tahoma"/>
                        <w:spacing w:val="-2"/>
                        <w:sz w:val="30"/>
                        <w:szCs w:val="30"/>
                      </w:rPr>
                      <w:fldChar w:fldCharType="begin"/>
                    </w:r>
                    <w:r w:rsidR="00AD760E">
                      <w:rPr>
                        <w:rFonts w:ascii="Tahoma" w:hAnsi="Tahoma" w:cs="Tahoma"/>
                        <w:spacing w:val="-2"/>
                        <w:sz w:val="30"/>
                        <w:szCs w:val="30"/>
                      </w:rPr>
                      <w:instrText xml:space="preserve"> PAGE </w:instrText>
                    </w:r>
                    <w:r w:rsidR="00AD760E">
                      <w:rPr>
                        <w:rFonts w:ascii="Tahoma" w:hAnsi="Tahoma" w:cs="Tahoma"/>
                        <w:spacing w:val="-2"/>
                        <w:sz w:val="30"/>
                        <w:szCs w:val="30"/>
                      </w:rPr>
                      <w:fldChar w:fldCharType="separate"/>
                    </w:r>
                    <w:r w:rsidR="002F2CF7">
                      <w:rPr>
                        <w:rFonts w:ascii="Tahoma" w:hAnsi="Tahoma" w:cs="Tahoma"/>
                        <w:noProof/>
                        <w:spacing w:val="-2"/>
                        <w:sz w:val="30"/>
                        <w:szCs w:val="30"/>
                      </w:rPr>
                      <w:t>2</w:t>
                    </w:r>
                    <w:r w:rsidR="00AD760E">
                      <w:rPr>
                        <w:rFonts w:ascii="Tahoma" w:hAnsi="Tahoma" w:cs="Tahoma"/>
                        <w:spacing w:val="-2"/>
                        <w:sz w:val="30"/>
                        <w:szCs w:val="30"/>
                      </w:rPr>
                      <w:fldChar w:fldCharType="end"/>
                    </w:r>
                  </w:p>
                </w:txbxContent>
              </v:textbox>
              <w10:wrap type="square"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384D0" w14:textId="77777777" w:rsidR="00AD760E" w:rsidRDefault="00624805">
    <w:pPr>
      <w:adjustRightInd/>
      <w:rPr>
        <w:sz w:val="16"/>
        <w:szCs w:val="16"/>
      </w:rPr>
    </w:pPr>
    <w:r>
      <w:rPr>
        <w:noProof/>
      </w:rPr>
      <mc:AlternateContent>
        <mc:Choice Requires="wps">
          <w:drawing>
            <wp:anchor distT="0" distB="0" distL="63500" distR="63500" simplePos="0" relativeHeight="251665408" behindDoc="0" locked="0" layoutInCell="0" allowOverlap="1" wp14:anchorId="6D5988D7" wp14:editId="1EE38EA1">
              <wp:simplePos x="0" y="0"/>
              <wp:positionH relativeFrom="page">
                <wp:posOffset>517525</wp:posOffset>
              </wp:positionH>
              <wp:positionV relativeFrom="paragraph">
                <wp:posOffset>0</wp:posOffset>
              </wp:positionV>
              <wp:extent cx="6544945" cy="322580"/>
              <wp:effectExtent l="0" t="0" r="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945" cy="322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25462D" w14:textId="50C3C3FA" w:rsidR="00AD760E" w:rsidRDefault="00361A37">
                          <w:pPr>
                            <w:keepNext/>
                            <w:keepLines/>
                            <w:tabs>
                              <w:tab w:val="right" w:pos="9926"/>
                            </w:tabs>
                            <w:adjustRightInd/>
                            <w:rPr>
                              <w:rFonts w:ascii="Tahoma" w:hAnsi="Tahoma" w:cs="Tahoma"/>
                              <w:spacing w:val="-2"/>
                              <w:sz w:val="30"/>
                              <w:szCs w:val="30"/>
                            </w:rPr>
                          </w:pPr>
                          <w:hyperlink r:id="rId1" w:history="1">
                            <w:r w:rsidR="00AD760E" w:rsidRPr="00573FD9">
                              <w:rPr>
                                <w:rFonts w:ascii="Tahoma" w:hAnsi="Tahoma" w:cs="Tahoma"/>
                                <w:color w:val="BFBFBF" w:themeColor="background1" w:themeShade="BF"/>
                                <w:spacing w:val="8"/>
                                <w:sz w:val="30"/>
                                <w:szCs w:val="30"/>
                                <w:u w:val="single"/>
                              </w:rPr>
                              <w:t>www.bonifatiuswerk.de/presse</w:t>
                            </w:r>
                          </w:hyperlink>
                          <w:r w:rsidR="00AD760E">
                            <w:rPr>
                              <w:rFonts w:ascii="Tahoma" w:hAnsi="Tahoma" w:cs="Tahoma"/>
                              <w:spacing w:val="-2"/>
                              <w:sz w:val="30"/>
                              <w:szCs w:val="30"/>
                            </w:rPr>
                            <w:tab/>
                          </w:r>
                          <w:r w:rsidR="00AD760E">
                            <w:rPr>
                              <w:rFonts w:ascii="Tahoma" w:hAnsi="Tahoma" w:cs="Tahoma"/>
                              <w:spacing w:val="-2"/>
                              <w:sz w:val="30"/>
                              <w:szCs w:val="30"/>
                            </w:rPr>
                            <w:fldChar w:fldCharType="begin"/>
                          </w:r>
                          <w:r w:rsidR="00AD760E">
                            <w:rPr>
                              <w:rFonts w:ascii="Tahoma" w:hAnsi="Tahoma" w:cs="Tahoma"/>
                              <w:spacing w:val="-2"/>
                              <w:sz w:val="30"/>
                              <w:szCs w:val="30"/>
                            </w:rPr>
                            <w:instrText xml:space="preserve"> PAGE </w:instrText>
                          </w:r>
                          <w:r w:rsidR="00AD760E">
                            <w:rPr>
                              <w:rFonts w:ascii="Tahoma" w:hAnsi="Tahoma" w:cs="Tahoma"/>
                              <w:spacing w:val="-2"/>
                              <w:sz w:val="30"/>
                              <w:szCs w:val="30"/>
                            </w:rPr>
                            <w:fldChar w:fldCharType="separate"/>
                          </w:r>
                          <w:r w:rsidR="002F2CF7">
                            <w:rPr>
                              <w:rFonts w:ascii="Tahoma" w:hAnsi="Tahoma" w:cs="Tahoma"/>
                              <w:noProof/>
                              <w:spacing w:val="-2"/>
                              <w:sz w:val="30"/>
                              <w:szCs w:val="30"/>
                            </w:rPr>
                            <w:t>1</w:t>
                          </w:r>
                          <w:r w:rsidR="00AD760E">
                            <w:rPr>
                              <w:rFonts w:ascii="Tahoma" w:hAnsi="Tahoma" w:cs="Tahoma"/>
                              <w:spacing w:val="-2"/>
                              <w:sz w:val="30"/>
                              <w:szCs w:val="3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988D7" id="_x0000_t202" coordsize="21600,21600" o:spt="202" path="m,l,21600r21600,l21600,xe">
              <v:stroke joinstyle="miter"/>
              <v:path gradientshapeok="t" o:connecttype="rect"/>
            </v:shapetype>
            <v:shape id="_x0000_s1031" type="#_x0000_t202" style="position:absolute;margin-left:40.75pt;margin-top:0;width:515.35pt;height:25.4pt;z-index:251665408;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" o:allowincell="f" stroked="f">
              <v:fill opacity="0"/>
              <v:textbox inset="0,0,0,0">
                <w:txbxContent>
                  <w:p w14:paraId="0225462D" w14:textId="50C3C3FA" w:rsidR="00AD760E" w:rsidRDefault="00361A37">
                    <w:pPr>
                      <w:keepNext/>
                      <w:keepLines/>
                      <w:tabs>
                        <w:tab w:val="right" w:pos="9926"/>
                      </w:tabs>
                      <w:adjustRightInd/>
                      <w:rPr>
                        <w:rFonts w:ascii="Tahoma" w:hAnsi="Tahoma" w:cs="Tahoma"/>
                        <w:spacing w:val="-2"/>
                        <w:sz w:val="30"/>
                        <w:szCs w:val="30"/>
                      </w:rPr>
                    </w:pPr>
                    <w:hyperlink r:id="rId2" w:history="1">
                      <w:r w:rsidR="00AD760E" w:rsidRPr="00573FD9">
                        <w:rPr>
                          <w:rFonts w:ascii="Tahoma" w:hAnsi="Tahoma" w:cs="Tahoma"/>
                          <w:color w:val="BFBFBF" w:themeColor="background1" w:themeShade="BF"/>
                          <w:spacing w:val="8"/>
                          <w:sz w:val="30"/>
                          <w:szCs w:val="30"/>
                          <w:u w:val="single"/>
                        </w:rPr>
                        <w:t>www.bonifatiuswerk.de/presse</w:t>
                      </w:r>
                    </w:hyperlink>
                    <w:r w:rsidR="00AD760E">
                      <w:rPr>
                        <w:rFonts w:ascii="Tahoma" w:hAnsi="Tahoma" w:cs="Tahoma"/>
                        <w:spacing w:val="-2"/>
                        <w:sz w:val="30"/>
                        <w:szCs w:val="30"/>
                      </w:rPr>
                      <w:tab/>
                    </w:r>
                    <w:r w:rsidR="00AD760E">
                      <w:rPr>
                        <w:rFonts w:ascii="Tahoma" w:hAnsi="Tahoma" w:cs="Tahoma"/>
                        <w:spacing w:val="-2"/>
                        <w:sz w:val="30"/>
                        <w:szCs w:val="30"/>
                      </w:rPr>
                      <w:fldChar w:fldCharType="begin"/>
                    </w:r>
                    <w:r w:rsidR="00AD760E">
                      <w:rPr>
                        <w:rFonts w:ascii="Tahoma" w:hAnsi="Tahoma" w:cs="Tahoma"/>
                        <w:spacing w:val="-2"/>
                        <w:sz w:val="30"/>
                        <w:szCs w:val="30"/>
                      </w:rPr>
                      <w:instrText xml:space="preserve"> PAGE </w:instrText>
                    </w:r>
                    <w:r w:rsidR="00AD760E">
                      <w:rPr>
                        <w:rFonts w:ascii="Tahoma" w:hAnsi="Tahoma" w:cs="Tahoma"/>
                        <w:spacing w:val="-2"/>
                        <w:sz w:val="30"/>
                        <w:szCs w:val="30"/>
                      </w:rPr>
                      <w:fldChar w:fldCharType="separate"/>
                    </w:r>
                    <w:r w:rsidR="002F2CF7">
                      <w:rPr>
                        <w:rFonts w:ascii="Tahoma" w:hAnsi="Tahoma" w:cs="Tahoma"/>
                        <w:noProof/>
                        <w:spacing w:val="-2"/>
                        <w:sz w:val="30"/>
                        <w:szCs w:val="30"/>
                      </w:rPr>
                      <w:t>1</w:t>
                    </w:r>
                    <w:r w:rsidR="00AD760E">
                      <w:rPr>
                        <w:rFonts w:ascii="Tahoma" w:hAnsi="Tahoma" w:cs="Tahoma"/>
                        <w:spacing w:val="-2"/>
                        <w:sz w:val="30"/>
                        <w:szCs w:val="30"/>
                      </w:rPr>
                      <w:fldChar w:fldCharType="end"/>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02698" w14:textId="77777777" w:rsidR="00A12080" w:rsidRDefault="00A12080" w:rsidP="00AD760E">
      <w:r>
        <w:separator/>
      </w:r>
    </w:p>
  </w:footnote>
  <w:footnote w:type="continuationSeparator" w:id="0">
    <w:p w14:paraId="57C2F734" w14:textId="77777777" w:rsidR="00A12080" w:rsidRDefault="00A12080" w:rsidP="00AD76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60E"/>
    <w:rsid w:val="00004339"/>
    <w:rsid w:val="00026F76"/>
    <w:rsid w:val="00040A71"/>
    <w:rsid w:val="00050222"/>
    <w:rsid w:val="00050E76"/>
    <w:rsid w:val="0005554C"/>
    <w:rsid w:val="000671C2"/>
    <w:rsid w:val="0007228E"/>
    <w:rsid w:val="0008105C"/>
    <w:rsid w:val="000B1B00"/>
    <w:rsid w:val="000C0515"/>
    <w:rsid w:val="000C12E0"/>
    <w:rsid w:val="000C3B63"/>
    <w:rsid w:val="000C4DC3"/>
    <w:rsid w:val="000D07A6"/>
    <w:rsid w:val="000E1EE0"/>
    <w:rsid w:val="000E29DE"/>
    <w:rsid w:val="000E679F"/>
    <w:rsid w:val="00111B8D"/>
    <w:rsid w:val="00132A63"/>
    <w:rsid w:val="00165AE0"/>
    <w:rsid w:val="001745D6"/>
    <w:rsid w:val="00185601"/>
    <w:rsid w:val="00187B09"/>
    <w:rsid w:val="00191F4D"/>
    <w:rsid w:val="001A2C97"/>
    <w:rsid w:val="001B42D7"/>
    <w:rsid w:val="001B4552"/>
    <w:rsid w:val="001B5A51"/>
    <w:rsid w:val="001C032B"/>
    <w:rsid w:val="001F6FAE"/>
    <w:rsid w:val="0020278E"/>
    <w:rsid w:val="00207A00"/>
    <w:rsid w:val="00211AB4"/>
    <w:rsid w:val="002208C6"/>
    <w:rsid w:val="002436C3"/>
    <w:rsid w:val="00245C71"/>
    <w:rsid w:val="00262792"/>
    <w:rsid w:val="00266C58"/>
    <w:rsid w:val="00285354"/>
    <w:rsid w:val="00293CC9"/>
    <w:rsid w:val="002B22E2"/>
    <w:rsid w:val="002E11CE"/>
    <w:rsid w:val="002F2CF7"/>
    <w:rsid w:val="002F6A9A"/>
    <w:rsid w:val="00313D6A"/>
    <w:rsid w:val="00325280"/>
    <w:rsid w:val="003278D8"/>
    <w:rsid w:val="00331BFA"/>
    <w:rsid w:val="00332305"/>
    <w:rsid w:val="0033382A"/>
    <w:rsid w:val="00341D72"/>
    <w:rsid w:val="00361A37"/>
    <w:rsid w:val="00376635"/>
    <w:rsid w:val="00385099"/>
    <w:rsid w:val="003941C7"/>
    <w:rsid w:val="00394960"/>
    <w:rsid w:val="003A4DC0"/>
    <w:rsid w:val="003C56FB"/>
    <w:rsid w:val="003D561B"/>
    <w:rsid w:val="003F05B1"/>
    <w:rsid w:val="003F7B39"/>
    <w:rsid w:val="00402151"/>
    <w:rsid w:val="00405027"/>
    <w:rsid w:val="004057E7"/>
    <w:rsid w:val="00412F72"/>
    <w:rsid w:val="00443966"/>
    <w:rsid w:val="0044780C"/>
    <w:rsid w:val="00466D25"/>
    <w:rsid w:val="004814F0"/>
    <w:rsid w:val="004A0860"/>
    <w:rsid w:val="004B6587"/>
    <w:rsid w:val="004D74CE"/>
    <w:rsid w:val="00507960"/>
    <w:rsid w:val="00533DE3"/>
    <w:rsid w:val="005615E1"/>
    <w:rsid w:val="00573FD9"/>
    <w:rsid w:val="0057670B"/>
    <w:rsid w:val="005A36A6"/>
    <w:rsid w:val="005B26B1"/>
    <w:rsid w:val="005E2CE5"/>
    <w:rsid w:val="005E485E"/>
    <w:rsid w:val="005F3D6D"/>
    <w:rsid w:val="005F5383"/>
    <w:rsid w:val="00600BAA"/>
    <w:rsid w:val="00613AC3"/>
    <w:rsid w:val="00624805"/>
    <w:rsid w:val="00634192"/>
    <w:rsid w:val="00660C9A"/>
    <w:rsid w:val="00665498"/>
    <w:rsid w:val="006840A0"/>
    <w:rsid w:val="00687CFE"/>
    <w:rsid w:val="006943DB"/>
    <w:rsid w:val="006A4157"/>
    <w:rsid w:val="006C7F87"/>
    <w:rsid w:val="006F2B73"/>
    <w:rsid w:val="006F5259"/>
    <w:rsid w:val="006F6CF3"/>
    <w:rsid w:val="00702F0B"/>
    <w:rsid w:val="007102DE"/>
    <w:rsid w:val="00721A61"/>
    <w:rsid w:val="00732CCC"/>
    <w:rsid w:val="007409B5"/>
    <w:rsid w:val="007433B4"/>
    <w:rsid w:val="0074390D"/>
    <w:rsid w:val="00751C5A"/>
    <w:rsid w:val="00765449"/>
    <w:rsid w:val="00770D13"/>
    <w:rsid w:val="0077380E"/>
    <w:rsid w:val="00783202"/>
    <w:rsid w:val="00790A96"/>
    <w:rsid w:val="007F76C7"/>
    <w:rsid w:val="008022B1"/>
    <w:rsid w:val="00803725"/>
    <w:rsid w:val="00810045"/>
    <w:rsid w:val="00821C2F"/>
    <w:rsid w:val="00822FD5"/>
    <w:rsid w:val="00861DA8"/>
    <w:rsid w:val="00863514"/>
    <w:rsid w:val="00870B8A"/>
    <w:rsid w:val="00890C09"/>
    <w:rsid w:val="008A124B"/>
    <w:rsid w:val="008A22A9"/>
    <w:rsid w:val="008A572B"/>
    <w:rsid w:val="008B70CB"/>
    <w:rsid w:val="008E1383"/>
    <w:rsid w:val="008E57A0"/>
    <w:rsid w:val="008F5D0E"/>
    <w:rsid w:val="00911A91"/>
    <w:rsid w:val="00930AAE"/>
    <w:rsid w:val="00933C6D"/>
    <w:rsid w:val="00937347"/>
    <w:rsid w:val="00943391"/>
    <w:rsid w:val="00950660"/>
    <w:rsid w:val="00961EA9"/>
    <w:rsid w:val="00974674"/>
    <w:rsid w:val="0099330F"/>
    <w:rsid w:val="009A7FCF"/>
    <w:rsid w:val="009C0716"/>
    <w:rsid w:val="009C6EE4"/>
    <w:rsid w:val="009D2E7D"/>
    <w:rsid w:val="009D76E4"/>
    <w:rsid w:val="00A01449"/>
    <w:rsid w:val="00A064E9"/>
    <w:rsid w:val="00A12080"/>
    <w:rsid w:val="00A43544"/>
    <w:rsid w:val="00A526CC"/>
    <w:rsid w:val="00A53D24"/>
    <w:rsid w:val="00A623BB"/>
    <w:rsid w:val="00A824AE"/>
    <w:rsid w:val="00A942BF"/>
    <w:rsid w:val="00AC063E"/>
    <w:rsid w:val="00AD5118"/>
    <w:rsid w:val="00AD760E"/>
    <w:rsid w:val="00AF6F01"/>
    <w:rsid w:val="00B04D7E"/>
    <w:rsid w:val="00B23268"/>
    <w:rsid w:val="00B41FDD"/>
    <w:rsid w:val="00B5293E"/>
    <w:rsid w:val="00B77F1E"/>
    <w:rsid w:val="00B80313"/>
    <w:rsid w:val="00B95426"/>
    <w:rsid w:val="00BA7CAF"/>
    <w:rsid w:val="00BB3CCE"/>
    <w:rsid w:val="00BB42C4"/>
    <w:rsid w:val="00BD35F2"/>
    <w:rsid w:val="00C163F7"/>
    <w:rsid w:val="00C21262"/>
    <w:rsid w:val="00C40CB7"/>
    <w:rsid w:val="00C6044F"/>
    <w:rsid w:val="00C97ADC"/>
    <w:rsid w:val="00CA22FA"/>
    <w:rsid w:val="00CA4C5C"/>
    <w:rsid w:val="00CC3C69"/>
    <w:rsid w:val="00D0476D"/>
    <w:rsid w:val="00D055B9"/>
    <w:rsid w:val="00D05F1C"/>
    <w:rsid w:val="00D27750"/>
    <w:rsid w:val="00D32A27"/>
    <w:rsid w:val="00D63107"/>
    <w:rsid w:val="00D70C57"/>
    <w:rsid w:val="00D75B0E"/>
    <w:rsid w:val="00D80802"/>
    <w:rsid w:val="00D9539D"/>
    <w:rsid w:val="00E17FBD"/>
    <w:rsid w:val="00E2528F"/>
    <w:rsid w:val="00E312CD"/>
    <w:rsid w:val="00E44DEB"/>
    <w:rsid w:val="00E50D66"/>
    <w:rsid w:val="00E73E9D"/>
    <w:rsid w:val="00EB249F"/>
    <w:rsid w:val="00EE13A8"/>
    <w:rsid w:val="00EE14EB"/>
    <w:rsid w:val="00EE7F14"/>
    <w:rsid w:val="00EF5FF5"/>
    <w:rsid w:val="00F16964"/>
    <w:rsid w:val="00F431AD"/>
    <w:rsid w:val="00F76B11"/>
    <w:rsid w:val="00F8250A"/>
    <w:rsid w:val="00F90FB1"/>
    <w:rsid w:val="00F94A4B"/>
    <w:rsid w:val="00FA6E58"/>
    <w:rsid w:val="00FB1E46"/>
    <w:rsid w:val="00FB7269"/>
    <w:rsid w:val="00FC08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06B780"/>
  <w14:defaultImageDpi w14:val="0"/>
  <w15:docId w15:val="{691ECA17-F06F-49F3-BAA4-30FC03AC9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99"/>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A7FC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A7FCF"/>
    <w:rPr>
      <w:rFonts w:ascii="Segoe UI" w:hAnsi="Segoe UI" w:cs="Segoe UI"/>
      <w:sz w:val="18"/>
      <w:szCs w:val="18"/>
    </w:rPr>
  </w:style>
  <w:style w:type="paragraph" w:styleId="Kopfzeile">
    <w:name w:val="header"/>
    <w:basedOn w:val="Standard"/>
    <w:link w:val="KopfzeileZchn"/>
    <w:uiPriority w:val="99"/>
    <w:unhideWhenUsed/>
    <w:rsid w:val="00624805"/>
    <w:pPr>
      <w:tabs>
        <w:tab w:val="center" w:pos="4536"/>
        <w:tab w:val="right" w:pos="9072"/>
      </w:tabs>
    </w:pPr>
  </w:style>
  <w:style w:type="character" w:customStyle="1" w:styleId="KopfzeileZchn">
    <w:name w:val="Kopfzeile Zchn"/>
    <w:basedOn w:val="Absatz-Standardschriftart"/>
    <w:link w:val="Kopfzeile"/>
    <w:uiPriority w:val="99"/>
    <w:rsid w:val="00624805"/>
    <w:rPr>
      <w:rFonts w:ascii="Times New Roman" w:hAnsi="Times New Roman" w:cs="Times New Roman"/>
      <w:sz w:val="20"/>
      <w:szCs w:val="20"/>
    </w:rPr>
  </w:style>
  <w:style w:type="paragraph" w:styleId="Fuzeile">
    <w:name w:val="footer"/>
    <w:basedOn w:val="Standard"/>
    <w:link w:val="FuzeileZchn"/>
    <w:uiPriority w:val="99"/>
    <w:unhideWhenUsed/>
    <w:rsid w:val="00624805"/>
    <w:pPr>
      <w:tabs>
        <w:tab w:val="center" w:pos="4536"/>
        <w:tab w:val="right" w:pos="9072"/>
      </w:tabs>
    </w:pPr>
  </w:style>
  <w:style w:type="character" w:customStyle="1" w:styleId="FuzeileZchn">
    <w:name w:val="Fußzeile Zchn"/>
    <w:basedOn w:val="Absatz-Standardschriftart"/>
    <w:link w:val="Fuzeile"/>
    <w:uiPriority w:val="99"/>
    <w:rsid w:val="00624805"/>
    <w:rPr>
      <w:rFonts w:ascii="Times New Roman" w:hAnsi="Times New Roman" w:cs="Times New Roman"/>
      <w:sz w:val="20"/>
      <w:szCs w:val="20"/>
    </w:rPr>
  </w:style>
  <w:style w:type="paragraph" w:customStyle="1" w:styleId="bodytext">
    <w:name w:val="bodytext"/>
    <w:basedOn w:val="Standard"/>
    <w:rsid w:val="00FB7269"/>
    <w:pPr>
      <w:widowControl/>
      <w:autoSpaceDE/>
      <w:autoSpaceDN/>
      <w:adjustRightInd/>
      <w:spacing w:before="100" w:beforeAutospacing="1" w:after="100" w:afterAutospacing="1"/>
    </w:pPr>
    <w:rPr>
      <w:rFonts w:eastAsia="Times New Roman"/>
      <w:sz w:val="24"/>
      <w:szCs w:val="24"/>
    </w:rPr>
  </w:style>
  <w:style w:type="character" w:styleId="Hervorhebung">
    <w:name w:val="Emphasis"/>
    <w:basedOn w:val="Absatz-Standardschriftart"/>
    <w:uiPriority w:val="20"/>
    <w:qFormat/>
    <w:rsid w:val="00FB7269"/>
    <w:rPr>
      <w:i/>
      <w:iCs/>
    </w:rPr>
  </w:style>
  <w:style w:type="character" w:styleId="Fett">
    <w:name w:val="Strong"/>
    <w:basedOn w:val="Absatz-Standardschriftart"/>
    <w:uiPriority w:val="22"/>
    <w:qFormat/>
    <w:rsid w:val="00FB7269"/>
    <w:rPr>
      <w:b/>
      <w:bCs/>
    </w:rPr>
  </w:style>
  <w:style w:type="character" w:styleId="Hyperlink">
    <w:name w:val="Hyperlink"/>
    <w:basedOn w:val="Absatz-Standardschriftart"/>
    <w:uiPriority w:val="99"/>
    <w:unhideWhenUsed/>
    <w:rsid w:val="00950660"/>
    <w:rPr>
      <w:color w:val="0563C1"/>
      <w:u w:val="single"/>
    </w:rPr>
  </w:style>
  <w:style w:type="character" w:customStyle="1" w:styleId="lrzxr">
    <w:name w:val="lrzxr"/>
    <w:basedOn w:val="Absatz-Standardschriftart"/>
    <w:rsid w:val="00950660"/>
  </w:style>
  <w:style w:type="paragraph" w:customStyle="1" w:styleId="Default">
    <w:name w:val="Default"/>
    <w:rsid w:val="00950660"/>
    <w:pPr>
      <w:autoSpaceDE w:val="0"/>
      <w:autoSpaceDN w:val="0"/>
      <w:adjustRightInd w:val="0"/>
      <w:spacing w:after="0" w:line="240" w:lineRule="auto"/>
    </w:pPr>
    <w:rPr>
      <w:rFonts w:ascii="Cambria" w:eastAsiaTheme="minorHAnsi" w:hAnsi="Cambria" w:cs="Cambria"/>
      <w:color w:val="000000"/>
      <w:sz w:val="24"/>
      <w:szCs w:val="24"/>
      <w:lang w:eastAsia="en-US"/>
    </w:rPr>
  </w:style>
  <w:style w:type="character" w:customStyle="1" w:styleId="st">
    <w:name w:val="st"/>
    <w:basedOn w:val="Absatz-Standardschriftart"/>
    <w:rsid w:val="00A53D24"/>
  </w:style>
  <w:style w:type="character" w:customStyle="1" w:styleId="NichtaufgelsteErwhnung1">
    <w:name w:val="Nicht aufgelöste Erwähnung1"/>
    <w:basedOn w:val="Absatz-Standardschriftart"/>
    <w:uiPriority w:val="99"/>
    <w:semiHidden/>
    <w:unhideWhenUsed/>
    <w:rsid w:val="00313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23235">
      <w:bodyDiv w:val="1"/>
      <w:marLeft w:val="0"/>
      <w:marRight w:val="0"/>
      <w:marTop w:val="0"/>
      <w:marBottom w:val="0"/>
      <w:divBdr>
        <w:top w:val="none" w:sz="0" w:space="0" w:color="auto"/>
        <w:left w:val="none" w:sz="0" w:space="0" w:color="auto"/>
        <w:bottom w:val="none" w:sz="0" w:space="0" w:color="auto"/>
        <w:right w:val="none" w:sz="0" w:space="0" w:color="auto"/>
      </w:divBdr>
    </w:div>
    <w:div w:id="543953361">
      <w:bodyDiv w:val="1"/>
      <w:marLeft w:val="0"/>
      <w:marRight w:val="0"/>
      <w:marTop w:val="0"/>
      <w:marBottom w:val="0"/>
      <w:divBdr>
        <w:top w:val="none" w:sz="0" w:space="0" w:color="auto"/>
        <w:left w:val="none" w:sz="0" w:space="0" w:color="auto"/>
        <w:bottom w:val="none" w:sz="0" w:space="0" w:color="auto"/>
        <w:right w:val="none" w:sz="0" w:space="0" w:color="auto"/>
      </w:divBdr>
    </w:div>
    <w:div w:id="1502547800">
      <w:bodyDiv w:val="1"/>
      <w:marLeft w:val="0"/>
      <w:marRight w:val="0"/>
      <w:marTop w:val="0"/>
      <w:marBottom w:val="0"/>
      <w:divBdr>
        <w:top w:val="none" w:sz="0" w:space="0" w:color="auto"/>
        <w:left w:val="none" w:sz="0" w:space="0" w:color="auto"/>
        <w:bottom w:val="none" w:sz="0" w:space="0" w:color="auto"/>
        <w:right w:val="none" w:sz="0" w:space="0" w:color="auto"/>
      </w:divBdr>
    </w:div>
    <w:div w:id="192853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nifatiuswerk.de" TargetMode="External"/><Relationship Id="rId3" Type="http://schemas.openxmlformats.org/officeDocument/2006/relationships/webSettings" Target="webSettings.xml"/><Relationship Id="rId7" Type="http://schemas.openxmlformats.org/officeDocument/2006/relationships/hyperlink" Target="http://bonifatiuswerk.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bonifatiuswerk.de/presse" TargetMode="External"/><Relationship Id="rId1" Type="http://schemas.openxmlformats.org/officeDocument/2006/relationships/hyperlink" Target="http://www.bonifatiuswerk.de/press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bonifatiuswerk.de/presse" TargetMode="External"/><Relationship Id="rId1" Type="http://schemas.openxmlformats.org/officeDocument/2006/relationships/hyperlink" Target="http://www.bonifatiuswerk.de/pres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4009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Meier, Theresa</dc:creator>
  <cp:keywords/>
  <dc:description/>
  <cp:lastModifiedBy>Morgott, Sandra</cp:lastModifiedBy>
  <cp:revision>54</cp:revision>
  <cp:lastPrinted>2022-11-04T13:34:00Z</cp:lastPrinted>
  <dcterms:created xsi:type="dcterms:W3CDTF">2022-11-07T09:08:00Z</dcterms:created>
  <dcterms:modified xsi:type="dcterms:W3CDTF">2022-11-08T10:06:00Z</dcterms:modified>
</cp:coreProperties>
</file>