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DDD7" w14:textId="77777777" w:rsidR="000671C2" w:rsidRDefault="000671C2">
      <w:pPr>
        <w:adjustRightInd/>
        <w:spacing w:before="936"/>
        <w:rPr>
          <w:rFonts w:ascii="CamingoDos Pro Regular" w:hAnsi="CamingoDos Pro Regular" w:cs="Arial Narrow"/>
          <w:b/>
          <w:bCs/>
          <w:sz w:val="46"/>
          <w:szCs w:val="46"/>
        </w:rPr>
      </w:pPr>
    </w:p>
    <w:p w14:paraId="5D748445" w14:textId="58DEF099" w:rsidR="00AD760E" w:rsidRPr="009A7FCF" w:rsidRDefault="00624805">
      <w:pPr>
        <w:adjustRightInd/>
        <w:spacing w:before="936"/>
        <w:rPr>
          <w:rFonts w:ascii="CamingoDos Pro Regular" w:hAnsi="CamingoDos Pro Regular" w:cs="Arial Narrow"/>
          <w:b/>
          <w:bCs/>
          <w:sz w:val="46"/>
          <w:szCs w:val="46"/>
        </w:rPr>
      </w:pPr>
      <w:r w:rsidRPr="009A7FCF">
        <w:rPr>
          <w:rFonts w:ascii="CamingoDos Pro Regular" w:hAnsi="CamingoDos Pro Regular"/>
          <w:noProof/>
        </w:rPr>
        <mc:AlternateContent>
          <mc:Choice Requires="wps">
            <w:drawing>
              <wp:anchor distT="0" distB="0" distL="63500" distR="63500" simplePos="0" relativeHeight="251658240" behindDoc="0" locked="0" layoutInCell="0" allowOverlap="1" wp14:anchorId="582C5479" wp14:editId="37B18138">
                <wp:simplePos x="0" y="0"/>
                <wp:positionH relativeFrom="page">
                  <wp:posOffset>4891405</wp:posOffset>
                </wp:positionH>
                <wp:positionV relativeFrom="page">
                  <wp:posOffset>463550</wp:posOffset>
                </wp:positionV>
                <wp:extent cx="2108200" cy="1184910"/>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184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66F8" w14:textId="77777777" w:rsidR="00AD760E" w:rsidRDefault="00624805">
                            <w:pPr>
                              <w:adjustRightInd/>
                              <w:spacing w:after="720"/>
                              <w:ind w:right="8"/>
                              <w:jc w:val="center"/>
                              <w:rPr>
                                <w:sz w:val="24"/>
                                <w:szCs w:val="24"/>
                              </w:rPr>
                            </w:pPr>
                            <w:r>
                              <w:rPr>
                                <w:noProof/>
                                <w:sz w:val="24"/>
                                <w:szCs w:val="24"/>
                              </w:rPr>
                              <w:drawing>
                                <wp:inline distT="0" distB="0" distL="0" distR="0" wp14:anchorId="3035C812" wp14:editId="1A4931AF">
                                  <wp:extent cx="2105025" cy="704850"/>
                                  <wp:effectExtent l="0" t="0" r="9525" b="0"/>
                                  <wp:docPr id="4" name="Bild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04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C5479" id="_x0000_t202" coordsize="21600,21600" o:spt="202" path="m,l,21600r21600,l21600,xe">
                <v:stroke joinstyle="miter"/>
                <v:path gradientshapeok="t" o:connecttype="rect"/>
              </v:shapetype>
              <v:shape id="Text Box 4" o:spid="_x0000_s1026" type="#_x0000_t202" style="position:absolute;margin-left:385.15pt;margin-top:36.5pt;width:166pt;height:93.3pt;z-index:2516582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" o:allowincell="f" stroked="f">
                <v:fill opacity="0"/>
                <v:textbox inset="0,0,0,0">
                  <w:txbxContent>
                    <w:p w14:paraId="1AE366F8" w14:textId="77777777" w:rsidR="00AD760E" w:rsidRDefault="00624805">
                      <w:pPr>
                        <w:adjustRightInd/>
                        <w:spacing w:after="720"/>
                        <w:ind w:right="8"/>
                        <w:jc w:val="center"/>
                        <w:rPr>
                          <w:sz w:val="24"/>
                          <w:szCs w:val="24"/>
                        </w:rPr>
                      </w:pPr>
                      <w:r>
                        <w:rPr>
                          <w:noProof/>
                          <w:sz w:val="24"/>
                          <w:szCs w:val="24"/>
                        </w:rPr>
                        <w:drawing>
                          <wp:inline distT="0" distB="0" distL="0" distR="0" wp14:anchorId="3035C812" wp14:editId="1A4931AF">
                            <wp:extent cx="2105025" cy="704850"/>
                            <wp:effectExtent l="0" t="0" r="9525" b="0"/>
                            <wp:docPr id="4" name="Bild 2" descr="_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04850"/>
                                    </a:xfrm>
                                    <a:prstGeom prst="rect">
                                      <a:avLst/>
                                    </a:prstGeom>
                                    <a:noFill/>
                                    <a:ln>
                                      <a:noFill/>
                                    </a:ln>
                                  </pic:spPr>
                                </pic:pic>
                              </a:graphicData>
                            </a:graphic>
                          </wp:inline>
                        </w:drawing>
                      </w:r>
                    </w:p>
                  </w:txbxContent>
                </v:textbox>
                <w10:wrap type="square" anchorx="page" anchory="page"/>
              </v:shape>
            </w:pict>
          </mc:Fallback>
        </mc:AlternateContent>
      </w:r>
      <w:r w:rsidR="00950660">
        <w:rPr>
          <w:rFonts w:ascii="CamingoDos Pro Regular" w:hAnsi="CamingoDos Pro Regular" w:cs="Arial Narrow"/>
          <w:b/>
          <w:bCs/>
          <w:sz w:val="46"/>
          <w:szCs w:val="46"/>
        </w:rPr>
        <w:t>Presse</w:t>
      </w:r>
      <w:r w:rsidR="004B6587">
        <w:rPr>
          <w:rFonts w:ascii="CamingoDos Pro Regular" w:hAnsi="CamingoDos Pro Regular" w:cs="Arial Narrow"/>
          <w:b/>
          <w:bCs/>
          <w:sz w:val="46"/>
          <w:szCs w:val="46"/>
        </w:rPr>
        <w:t>mitteilung</w:t>
      </w:r>
    </w:p>
    <w:p w14:paraId="5A033B15" w14:textId="18688DCB" w:rsidR="00AD760E" w:rsidRDefault="00624805">
      <w:pPr>
        <w:adjustRightInd/>
        <w:rPr>
          <w:rFonts w:ascii="CamingoDos Pro Regular" w:hAnsi="CamingoDos Pro Regular" w:cs="Tahoma"/>
          <w:spacing w:val="3"/>
        </w:rPr>
      </w:pPr>
      <w:r w:rsidRPr="009A7FCF">
        <w:rPr>
          <w:rFonts w:ascii="CamingoDos Pro Regular" w:hAnsi="CamingoDos Pro Regular"/>
          <w:noProof/>
        </w:rPr>
        <mc:AlternateContent>
          <mc:Choice Requires="wps">
            <w:drawing>
              <wp:anchor distT="0" distB="0" distL="63500" distR="63500" simplePos="0" relativeHeight="251655168" behindDoc="0" locked="0" layoutInCell="0" allowOverlap="1" wp14:anchorId="2FB72453" wp14:editId="3BD5BDBE">
                <wp:simplePos x="0" y="0"/>
                <wp:positionH relativeFrom="page">
                  <wp:posOffset>5587377</wp:posOffset>
                </wp:positionH>
                <wp:positionV relativeFrom="page">
                  <wp:posOffset>1649286</wp:posOffset>
                </wp:positionV>
                <wp:extent cx="1554480" cy="161290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61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68F2D" w14:textId="77777777" w:rsidR="00AD760E" w:rsidRPr="009A7FCF" w:rsidRDefault="00AD760E">
                            <w:pPr>
                              <w:adjustRightInd/>
                              <w:ind w:right="720"/>
                              <w:rPr>
                                <w:rFonts w:ascii="CamingoDos Pro Regular" w:hAnsi="CamingoDos Pro Regular" w:cs="Arial Narrow"/>
                                <w:b/>
                                <w:bCs/>
                                <w:spacing w:val="-4"/>
                                <w:sz w:val="18"/>
                                <w:szCs w:val="18"/>
                              </w:rPr>
                            </w:pPr>
                            <w:r w:rsidRPr="009A7FCF">
                              <w:rPr>
                                <w:rFonts w:ascii="CamingoDos Pro Regular" w:hAnsi="CamingoDos Pro Regular" w:cs="Arial Narrow"/>
                                <w:b/>
                                <w:bCs/>
                                <w:sz w:val="18"/>
                                <w:szCs w:val="18"/>
                              </w:rPr>
                              <w:t xml:space="preserve">Bonifatiuswerk der </w:t>
                            </w:r>
                            <w:r w:rsidR="009A7FCF">
                              <w:rPr>
                                <w:rFonts w:ascii="CamingoDos Pro Regular" w:hAnsi="CamingoDos Pro Regular" w:cs="Arial Narrow"/>
                                <w:b/>
                                <w:bCs/>
                                <w:spacing w:val="-4"/>
                                <w:sz w:val="18"/>
                                <w:szCs w:val="18"/>
                              </w:rPr>
                              <w:t xml:space="preserve">deutschen </w:t>
                            </w:r>
                            <w:r w:rsidRPr="009A7FCF">
                              <w:rPr>
                                <w:rFonts w:ascii="CamingoDos Pro Regular" w:hAnsi="CamingoDos Pro Regular" w:cs="Arial Narrow"/>
                                <w:b/>
                                <w:bCs/>
                                <w:spacing w:val="-4"/>
                                <w:sz w:val="18"/>
                                <w:szCs w:val="18"/>
                              </w:rPr>
                              <w:t xml:space="preserve">Katholiken </w:t>
                            </w:r>
                            <w:r w:rsidRPr="009A7FCF">
                              <w:rPr>
                                <w:rFonts w:ascii="CamingoDos Pro Regular" w:hAnsi="CamingoDos Pro Regular" w:cs="Tahoma"/>
                                <w:sz w:val="16"/>
                                <w:szCs w:val="16"/>
                              </w:rPr>
                              <w:t>Kamp 22</w:t>
                            </w:r>
                          </w:p>
                          <w:p w14:paraId="5A5CA514" w14:textId="77777777" w:rsidR="004B6587" w:rsidRDefault="00AD760E" w:rsidP="004B6587">
                            <w:pPr>
                              <w:adjustRightInd/>
                              <w:rPr>
                                <w:rFonts w:ascii="CamingoDos Pro Regular" w:hAnsi="CamingoDos Pro Regular" w:cs="Tahoma"/>
                                <w:sz w:val="16"/>
                                <w:szCs w:val="16"/>
                              </w:rPr>
                            </w:pPr>
                            <w:r w:rsidRPr="009A7FCF">
                              <w:rPr>
                                <w:rFonts w:ascii="CamingoDos Pro Regular" w:hAnsi="CamingoDos Pro Regular" w:cs="Tahoma"/>
                                <w:sz w:val="16"/>
                                <w:szCs w:val="16"/>
                              </w:rPr>
                              <w:t>33098 Paderborn</w:t>
                            </w:r>
                          </w:p>
                          <w:p w14:paraId="409C7CB1" w14:textId="45480F1D" w:rsidR="004B6587" w:rsidRDefault="004B6587" w:rsidP="004B6587">
                            <w:pPr>
                              <w:adjustRightInd/>
                              <w:rPr>
                                <w:rFonts w:ascii="CamingoDos Pro Regular" w:hAnsi="CamingoDos Pro Regular" w:cs="Tahoma"/>
                                <w:sz w:val="16"/>
                                <w:szCs w:val="16"/>
                              </w:rPr>
                            </w:pPr>
                          </w:p>
                          <w:p w14:paraId="17908CAD" w14:textId="1C5D5411" w:rsidR="004B6587"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 Thöne</w:t>
                            </w:r>
                            <w:r>
                              <w:rPr>
                                <w:rFonts w:ascii="CamingoDos Pro Regular" w:hAnsi="CamingoDos Pro Regular" w:cs="Tahoma"/>
                                <w:sz w:val="16"/>
                                <w:szCs w:val="16"/>
                              </w:rPr>
                              <w:br/>
                              <w:t>Redakteur</w:t>
                            </w:r>
                            <w:r>
                              <w:rPr>
                                <w:rFonts w:ascii="CamingoDos Pro Regular" w:hAnsi="CamingoDos Pro Regular" w:cs="Tahoma"/>
                                <w:sz w:val="16"/>
                                <w:szCs w:val="16"/>
                              </w:rPr>
                              <w:br/>
                            </w:r>
                          </w:p>
                          <w:p w14:paraId="6CDE8B97" w14:textId="65D8B296" w:rsidR="00AD760E" w:rsidRPr="000B1B00"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marius.thoene</w:t>
                            </w:r>
                            <w:r w:rsidR="00AD760E" w:rsidRPr="000B1B00">
                              <w:rPr>
                                <w:rFonts w:ascii="CamingoDos Pro Regular" w:hAnsi="CamingoDos Pro Regular" w:cs="Tahoma"/>
                                <w:sz w:val="16"/>
                                <w:szCs w:val="16"/>
                              </w:rPr>
                              <w:t>@</w:t>
                            </w:r>
                            <w:hyperlink r:id="rId8" w:history="1">
                              <w:r w:rsidR="00AD760E" w:rsidRPr="000B1B00">
                                <w:rPr>
                                  <w:rFonts w:ascii="CamingoDos Pro Regular" w:hAnsi="CamingoDos Pro Regular" w:cs="Tahoma"/>
                                  <w:sz w:val="16"/>
                                  <w:szCs w:val="16"/>
                                  <w:u w:val="single"/>
                                </w:rPr>
                                <w:t>bonifatiuswerk.de</w:t>
                              </w:r>
                            </w:hyperlink>
                          </w:p>
                          <w:p w14:paraId="309DFE7E" w14:textId="2F2E5DA8" w:rsidR="00AD760E" w:rsidRPr="009A7FCF" w:rsidRDefault="00AD760E">
                            <w:pPr>
                              <w:adjustRightInd/>
                              <w:spacing w:after="108"/>
                              <w:rPr>
                                <w:rFonts w:ascii="CamingoDos Pro Regular" w:hAnsi="CamingoDos Pro Regular" w:cs="Tahoma"/>
                                <w:sz w:val="16"/>
                                <w:szCs w:val="16"/>
                              </w:rPr>
                            </w:pPr>
                            <w:r w:rsidRPr="009A7FCF">
                              <w:rPr>
                                <w:rFonts w:ascii="CamingoDos Pro Regular" w:hAnsi="CamingoDos Pro Regular" w:cs="Tahoma"/>
                                <w:spacing w:val="-4"/>
                                <w:sz w:val="16"/>
                                <w:szCs w:val="16"/>
                              </w:rPr>
                              <w:t xml:space="preserve">Internet: </w:t>
                            </w:r>
                            <w:r w:rsidRPr="000B1B00">
                              <w:rPr>
                                <w:rFonts w:ascii="CamingoDos Pro Regular" w:hAnsi="CamingoDos Pro Regular" w:cs="Tahoma"/>
                                <w:spacing w:val="-4"/>
                                <w:sz w:val="16"/>
                                <w:szCs w:val="16"/>
                                <w:u w:val="single"/>
                              </w:rPr>
                              <w:t>www.bonifatiuswerk.de</w:t>
                            </w:r>
                            <w:r w:rsidRPr="000B1B00">
                              <w:rPr>
                                <w:rFonts w:ascii="CamingoDos Pro Regular" w:hAnsi="CamingoDos Pro Regular" w:cs="Tahoma"/>
                                <w:spacing w:val="-4"/>
                                <w:sz w:val="16"/>
                                <w:szCs w:val="16"/>
                              </w:rPr>
                              <w:t xml:space="preserve"> </w:t>
                            </w:r>
                            <w:r w:rsidRPr="009A7FCF">
                              <w:rPr>
                                <w:rFonts w:ascii="CamingoDos Pro Regular" w:hAnsi="CamingoDos Pro Regular" w:cs="Tahoma"/>
                                <w:sz w:val="16"/>
                                <w:szCs w:val="16"/>
                              </w:rPr>
                              <w:t>Telefon: 0 52 51 29 96-</w:t>
                            </w:r>
                            <w:r w:rsidR="006F2B73">
                              <w:rPr>
                                <w:rFonts w:ascii="CamingoDos Pro Regular" w:hAnsi="CamingoDos Pro Regular" w:cs="Tahoma"/>
                                <w:sz w:val="16"/>
                                <w:szCs w:val="16"/>
                              </w:rPr>
                              <w:t>41</w:t>
                            </w:r>
                            <w:r w:rsidRPr="009A7FCF">
                              <w:rPr>
                                <w:rFonts w:ascii="CamingoDos Pro Regular" w:hAnsi="CamingoDos Pro Regular" w:cs="Tahoma"/>
                                <w:sz w:val="16"/>
                                <w:szCs w:val="16"/>
                              </w:rPr>
                              <w:t xml:space="preserve"> </w:t>
                            </w:r>
                            <w:r w:rsidR="009A7FCF">
                              <w:rPr>
                                <w:rFonts w:ascii="CamingoDos Pro Regular" w:hAnsi="CamingoDos Pro Regular" w:cs="Tahoma"/>
                                <w:sz w:val="16"/>
                                <w:szCs w:val="16"/>
                              </w:rPr>
                              <w:br/>
                            </w:r>
                            <w:r w:rsidRPr="009A7FCF">
                              <w:rPr>
                                <w:rFonts w:ascii="CamingoDos Pro Regular" w:hAnsi="CamingoDos Pro Regular" w:cs="Tahoma"/>
                                <w:sz w:val="16"/>
                                <w:szCs w:val="16"/>
                              </w:rPr>
                              <w:t>Telefax: 0 52 51 29 96-88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2453" id="Text Box 5" o:spid="_x0000_s1027" type="#_x0000_t202" style="position:absolute;margin-left:439.95pt;margin-top:129.85pt;width:122.4pt;height:1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" o:allowincell="f" stroked="f">
                <v:fill opacity="0"/>
                <v:textbox inset="0,0,0,0">
                  <w:txbxContent>
                    <w:p w14:paraId="7EE68F2D" w14:textId="77777777" w:rsidR="00AD760E" w:rsidRPr="009A7FCF" w:rsidRDefault="00AD760E">
                      <w:pPr>
                        <w:adjustRightInd/>
                        <w:ind w:right="720"/>
                        <w:rPr>
                          <w:rFonts w:ascii="CamingoDos Pro Regular" w:hAnsi="CamingoDos Pro Regular" w:cs="Arial Narrow"/>
                          <w:b/>
                          <w:bCs/>
                          <w:spacing w:val="-4"/>
                          <w:sz w:val="18"/>
                          <w:szCs w:val="18"/>
                        </w:rPr>
                      </w:pPr>
                      <w:r w:rsidRPr="009A7FCF">
                        <w:rPr>
                          <w:rFonts w:ascii="CamingoDos Pro Regular" w:hAnsi="CamingoDos Pro Regular" w:cs="Arial Narrow"/>
                          <w:b/>
                          <w:bCs/>
                          <w:sz w:val="18"/>
                          <w:szCs w:val="18"/>
                        </w:rPr>
                        <w:t xml:space="preserve">Bonifatiuswerk der </w:t>
                      </w:r>
                      <w:r w:rsidR="009A7FCF">
                        <w:rPr>
                          <w:rFonts w:ascii="CamingoDos Pro Regular" w:hAnsi="CamingoDos Pro Regular" w:cs="Arial Narrow"/>
                          <w:b/>
                          <w:bCs/>
                          <w:spacing w:val="-4"/>
                          <w:sz w:val="18"/>
                          <w:szCs w:val="18"/>
                        </w:rPr>
                        <w:t xml:space="preserve">deutschen </w:t>
                      </w:r>
                      <w:r w:rsidRPr="009A7FCF">
                        <w:rPr>
                          <w:rFonts w:ascii="CamingoDos Pro Regular" w:hAnsi="CamingoDos Pro Regular" w:cs="Arial Narrow"/>
                          <w:b/>
                          <w:bCs/>
                          <w:spacing w:val="-4"/>
                          <w:sz w:val="18"/>
                          <w:szCs w:val="18"/>
                        </w:rPr>
                        <w:t xml:space="preserve">Katholiken </w:t>
                      </w:r>
                      <w:r w:rsidRPr="009A7FCF">
                        <w:rPr>
                          <w:rFonts w:ascii="CamingoDos Pro Regular" w:hAnsi="CamingoDos Pro Regular" w:cs="Tahoma"/>
                          <w:sz w:val="16"/>
                          <w:szCs w:val="16"/>
                        </w:rPr>
                        <w:t>Kamp 22</w:t>
                      </w:r>
                    </w:p>
                    <w:p w14:paraId="5A5CA514" w14:textId="77777777" w:rsidR="004B6587" w:rsidRDefault="00AD760E" w:rsidP="004B6587">
                      <w:pPr>
                        <w:adjustRightInd/>
                        <w:rPr>
                          <w:rFonts w:ascii="CamingoDos Pro Regular" w:hAnsi="CamingoDos Pro Regular" w:cs="Tahoma"/>
                          <w:sz w:val="16"/>
                          <w:szCs w:val="16"/>
                        </w:rPr>
                      </w:pPr>
                      <w:r w:rsidRPr="009A7FCF">
                        <w:rPr>
                          <w:rFonts w:ascii="CamingoDos Pro Regular" w:hAnsi="CamingoDos Pro Regular" w:cs="Tahoma"/>
                          <w:sz w:val="16"/>
                          <w:szCs w:val="16"/>
                        </w:rPr>
                        <w:t>33098 Paderborn</w:t>
                      </w:r>
                    </w:p>
                    <w:p w14:paraId="409C7CB1" w14:textId="45480F1D" w:rsidR="004B6587" w:rsidRDefault="004B6587" w:rsidP="004B6587">
                      <w:pPr>
                        <w:adjustRightInd/>
                        <w:rPr>
                          <w:rFonts w:ascii="CamingoDos Pro Regular" w:hAnsi="CamingoDos Pro Regular" w:cs="Tahoma"/>
                          <w:sz w:val="16"/>
                          <w:szCs w:val="16"/>
                        </w:rPr>
                      </w:pPr>
                    </w:p>
                    <w:p w14:paraId="17908CAD" w14:textId="1C5D5411" w:rsidR="004B6587" w:rsidRDefault="004B6587" w:rsidP="004B6587">
                      <w:pPr>
                        <w:adjustRightInd/>
                        <w:rPr>
                          <w:rFonts w:ascii="CamingoDos Pro Regular" w:hAnsi="CamingoDos Pro Regular" w:cs="Tahoma"/>
                          <w:sz w:val="16"/>
                          <w:szCs w:val="16"/>
                        </w:rPr>
                      </w:pPr>
                      <w:r>
                        <w:rPr>
                          <w:rFonts w:ascii="CamingoDos Pro Regular" w:hAnsi="CamingoDos Pro Regular" w:cs="Tahoma"/>
                          <w:sz w:val="16"/>
                          <w:szCs w:val="16"/>
                        </w:rPr>
                        <w:t>Marius Thöne</w:t>
                      </w:r>
                      <w:r>
                        <w:rPr>
                          <w:rFonts w:ascii="CamingoDos Pro Regular" w:hAnsi="CamingoDos Pro Regular" w:cs="Tahoma"/>
                          <w:sz w:val="16"/>
                          <w:szCs w:val="16"/>
                        </w:rPr>
                        <w:br/>
                        <w:t>Redakteur</w:t>
                      </w:r>
                      <w:r>
                        <w:rPr>
                          <w:rFonts w:ascii="CamingoDos Pro Regular" w:hAnsi="CamingoDos Pro Regular" w:cs="Tahoma"/>
                          <w:sz w:val="16"/>
                          <w:szCs w:val="16"/>
                        </w:rPr>
                        <w:br/>
                      </w:r>
                    </w:p>
                    <w:p w14:paraId="6CDE8B97" w14:textId="65D8B296" w:rsidR="00AD760E" w:rsidRPr="000B1B00" w:rsidRDefault="004B6587" w:rsidP="004B6587">
                      <w:pPr>
                        <w:adjustRightInd/>
                        <w:rPr>
                          <w:rFonts w:ascii="CamingoDos Pro Regular" w:hAnsi="CamingoDos Pro Regular" w:cs="Tahoma"/>
                          <w:sz w:val="16"/>
                          <w:szCs w:val="16"/>
                        </w:rPr>
                      </w:pPr>
                      <w:proofErr w:type="gramStart"/>
                      <w:r>
                        <w:rPr>
                          <w:rFonts w:ascii="CamingoDos Pro Regular" w:hAnsi="CamingoDos Pro Regular" w:cs="Tahoma"/>
                          <w:sz w:val="16"/>
                          <w:szCs w:val="16"/>
                        </w:rPr>
                        <w:t>marius.thoene</w:t>
                      </w:r>
                      <w:proofErr w:type="gramEnd"/>
                      <w:r w:rsidR="00AD760E" w:rsidRPr="000B1B00">
                        <w:rPr>
                          <w:rFonts w:ascii="CamingoDos Pro Regular" w:hAnsi="CamingoDos Pro Regular" w:cs="Tahoma"/>
                          <w:sz w:val="16"/>
                          <w:szCs w:val="16"/>
                        </w:rPr>
                        <w:t>@</w:t>
                      </w:r>
                      <w:hyperlink r:id="rId9" w:history="1">
                        <w:r w:rsidR="00AD760E" w:rsidRPr="000B1B00">
                          <w:rPr>
                            <w:rFonts w:ascii="CamingoDos Pro Regular" w:hAnsi="CamingoDos Pro Regular" w:cs="Tahoma"/>
                            <w:sz w:val="16"/>
                            <w:szCs w:val="16"/>
                            <w:u w:val="single"/>
                          </w:rPr>
                          <w:t>bonifatiuswerk.de</w:t>
                        </w:r>
                      </w:hyperlink>
                    </w:p>
                    <w:p w14:paraId="309DFE7E" w14:textId="2F2E5DA8" w:rsidR="00AD760E" w:rsidRPr="009A7FCF" w:rsidRDefault="00AD760E">
                      <w:pPr>
                        <w:adjustRightInd/>
                        <w:spacing w:after="108"/>
                        <w:rPr>
                          <w:rFonts w:ascii="CamingoDos Pro Regular" w:hAnsi="CamingoDos Pro Regular" w:cs="Tahoma"/>
                          <w:sz w:val="16"/>
                          <w:szCs w:val="16"/>
                        </w:rPr>
                      </w:pPr>
                      <w:r w:rsidRPr="009A7FCF">
                        <w:rPr>
                          <w:rFonts w:ascii="CamingoDos Pro Regular" w:hAnsi="CamingoDos Pro Regular" w:cs="Tahoma"/>
                          <w:spacing w:val="-4"/>
                          <w:sz w:val="16"/>
                          <w:szCs w:val="16"/>
                        </w:rPr>
                        <w:t xml:space="preserve">Internet: </w:t>
                      </w:r>
                      <w:r w:rsidRPr="000B1B00">
                        <w:rPr>
                          <w:rFonts w:ascii="CamingoDos Pro Regular" w:hAnsi="CamingoDos Pro Regular" w:cs="Tahoma"/>
                          <w:spacing w:val="-4"/>
                          <w:sz w:val="16"/>
                          <w:szCs w:val="16"/>
                          <w:u w:val="single"/>
                        </w:rPr>
                        <w:t>www.bonifatiuswerk.de</w:t>
                      </w:r>
                      <w:r w:rsidRPr="000B1B00">
                        <w:rPr>
                          <w:rFonts w:ascii="CamingoDos Pro Regular" w:hAnsi="CamingoDos Pro Regular" w:cs="Tahoma"/>
                          <w:spacing w:val="-4"/>
                          <w:sz w:val="16"/>
                          <w:szCs w:val="16"/>
                        </w:rPr>
                        <w:t xml:space="preserve"> </w:t>
                      </w:r>
                      <w:r w:rsidRPr="009A7FCF">
                        <w:rPr>
                          <w:rFonts w:ascii="CamingoDos Pro Regular" w:hAnsi="CamingoDos Pro Regular" w:cs="Tahoma"/>
                          <w:sz w:val="16"/>
                          <w:szCs w:val="16"/>
                        </w:rPr>
                        <w:t>Telefon: 0 52 51 29 96-</w:t>
                      </w:r>
                      <w:r w:rsidR="006F2B73">
                        <w:rPr>
                          <w:rFonts w:ascii="CamingoDos Pro Regular" w:hAnsi="CamingoDos Pro Regular" w:cs="Tahoma"/>
                          <w:sz w:val="16"/>
                          <w:szCs w:val="16"/>
                        </w:rPr>
                        <w:t>41</w:t>
                      </w:r>
                      <w:r w:rsidRPr="009A7FCF">
                        <w:rPr>
                          <w:rFonts w:ascii="CamingoDos Pro Regular" w:hAnsi="CamingoDos Pro Regular" w:cs="Tahoma"/>
                          <w:sz w:val="16"/>
                          <w:szCs w:val="16"/>
                        </w:rPr>
                        <w:t xml:space="preserve"> </w:t>
                      </w:r>
                      <w:r w:rsidR="009A7FCF">
                        <w:rPr>
                          <w:rFonts w:ascii="CamingoDos Pro Regular" w:hAnsi="CamingoDos Pro Regular" w:cs="Tahoma"/>
                          <w:sz w:val="16"/>
                          <w:szCs w:val="16"/>
                        </w:rPr>
                        <w:br/>
                      </w:r>
                      <w:r w:rsidRPr="009A7FCF">
                        <w:rPr>
                          <w:rFonts w:ascii="CamingoDos Pro Regular" w:hAnsi="CamingoDos Pro Regular" w:cs="Tahoma"/>
                          <w:sz w:val="16"/>
                          <w:szCs w:val="16"/>
                        </w:rPr>
                        <w:t>Telefax: 0 52 51 29 96-88</w:t>
                      </w:r>
                    </w:p>
                  </w:txbxContent>
                </v:textbox>
                <w10:wrap type="square" anchorx="page" anchory="page"/>
              </v:shape>
            </w:pict>
          </mc:Fallback>
        </mc:AlternateContent>
      </w:r>
      <w:r w:rsidR="00B77F1E">
        <w:rPr>
          <w:rFonts w:ascii="CamingoDos Pro Regular" w:hAnsi="CamingoDos Pro Regular"/>
          <w:color w:val="000000"/>
        </w:rPr>
        <w:t xml:space="preserve">Paderborn, </w:t>
      </w:r>
      <w:r w:rsidR="00797648">
        <w:rPr>
          <w:rFonts w:ascii="CamingoDos Pro Regular" w:hAnsi="CamingoDos Pro Regular"/>
          <w:color w:val="000000"/>
        </w:rPr>
        <w:t>22</w:t>
      </w:r>
      <w:r w:rsidR="00870B8A">
        <w:rPr>
          <w:rFonts w:ascii="CamingoDos Pro Regular" w:hAnsi="CamingoDos Pro Regular"/>
          <w:color w:val="000000"/>
        </w:rPr>
        <w:t>.</w:t>
      </w:r>
      <w:r w:rsidR="000B1381">
        <w:rPr>
          <w:rFonts w:ascii="CamingoDos Pro Regular" w:hAnsi="CamingoDos Pro Regular"/>
          <w:color w:val="000000"/>
        </w:rPr>
        <w:t>11</w:t>
      </w:r>
      <w:r w:rsidR="00721A61">
        <w:rPr>
          <w:rFonts w:ascii="CamingoDos Pro Regular" w:hAnsi="CamingoDos Pro Regular"/>
          <w:color w:val="000000"/>
        </w:rPr>
        <w:t>.20</w:t>
      </w:r>
      <w:r w:rsidR="000671C2">
        <w:rPr>
          <w:rFonts w:ascii="CamingoDos Pro Regular" w:hAnsi="CamingoDos Pro Regular"/>
          <w:color w:val="000000"/>
        </w:rPr>
        <w:t>22</w:t>
      </w:r>
    </w:p>
    <w:p w14:paraId="48FE83AC" w14:textId="3DF567F3" w:rsidR="00FB7269" w:rsidRPr="009A7FCF" w:rsidRDefault="00FB7269">
      <w:pPr>
        <w:adjustRightInd/>
        <w:rPr>
          <w:rFonts w:ascii="CamingoDos Pro Regular" w:hAnsi="CamingoDos Pro Regular" w:cs="Tahoma"/>
          <w:spacing w:val="3"/>
        </w:rPr>
      </w:pPr>
    </w:p>
    <w:p w14:paraId="2886F027" w14:textId="4742E61B" w:rsidR="00FB7269" w:rsidRPr="00A11248" w:rsidRDefault="00BB42C4" w:rsidP="00870B8A">
      <w:pPr>
        <w:spacing w:line="288" w:lineRule="auto"/>
        <w:textAlignment w:val="center"/>
        <w:rPr>
          <w:rFonts w:ascii="Cambria" w:hAnsi="Cambria"/>
          <w:b/>
        </w:rPr>
      </w:pPr>
      <w:r>
        <w:rPr>
          <w:rFonts w:ascii="Cambria" w:hAnsi="Cambria"/>
          <w:b/>
          <w:sz w:val="28"/>
          <w:szCs w:val="28"/>
        </w:rPr>
        <w:t xml:space="preserve"> </w:t>
      </w:r>
    </w:p>
    <w:p w14:paraId="400ECDED" w14:textId="6F69A511" w:rsidR="00EF5FF5" w:rsidRPr="00D5114A" w:rsidRDefault="00CE7AA5" w:rsidP="00EF5FF5">
      <w:pPr>
        <w:rPr>
          <w:rFonts w:ascii="Cambria" w:hAnsi="Cambria"/>
          <w:sz w:val="28"/>
          <w:szCs w:val="28"/>
        </w:rPr>
      </w:pPr>
      <w:r w:rsidRPr="00D5114A">
        <w:rPr>
          <w:rFonts w:ascii="Cambria" w:eastAsiaTheme="minorHAnsi" w:hAnsi="Cambria" w:cs="Arial"/>
          <w:b/>
          <w:bCs/>
          <w:sz w:val="36"/>
          <w:szCs w:val="36"/>
          <w:lang w:eastAsia="en-US"/>
        </w:rPr>
        <w:t>„Café Wohl Tun“ in Dortmund mit 5</w:t>
      </w:r>
      <w:r w:rsidR="00A9153C">
        <w:rPr>
          <w:rFonts w:ascii="Cambria" w:eastAsiaTheme="minorHAnsi" w:hAnsi="Cambria" w:cs="Arial"/>
          <w:b/>
          <w:bCs/>
          <w:sz w:val="36"/>
          <w:szCs w:val="36"/>
          <w:lang w:eastAsia="en-US"/>
        </w:rPr>
        <w:t>.</w:t>
      </w:r>
      <w:r w:rsidRPr="00D5114A">
        <w:rPr>
          <w:rFonts w:ascii="Cambria" w:eastAsiaTheme="minorHAnsi" w:hAnsi="Cambria" w:cs="Arial"/>
          <w:b/>
          <w:bCs/>
          <w:sz w:val="36"/>
          <w:szCs w:val="36"/>
          <w:lang w:eastAsia="en-US"/>
        </w:rPr>
        <w:t>500 Euro unterstützt</w:t>
      </w:r>
      <w:r w:rsidR="00BB42C4" w:rsidRPr="00D5114A">
        <w:rPr>
          <w:rFonts w:ascii="Cambria" w:hAnsi="Cambria"/>
          <w:sz w:val="28"/>
          <w:szCs w:val="28"/>
        </w:rPr>
        <w:t xml:space="preserve">  </w:t>
      </w:r>
      <w:r w:rsidR="00EF5FF5" w:rsidRPr="00D5114A">
        <w:rPr>
          <w:rFonts w:ascii="Cambria" w:hAnsi="Cambria"/>
          <w:sz w:val="28"/>
          <w:szCs w:val="28"/>
        </w:rPr>
        <w:t xml:space="preserve"> </w:t>
      </w:r>
    </w:p>
    <w:p w14:paraId="12FEC21C" w14:textId="6B99C671" w:rsidR="00EF5FF5" w:rsidRPr="00D5114A" w:rsidRDefault="008D1FE8" w:rsidP="00EF5FF5">
      <w:pPr>
        <w:rPr>
          <w:rFonts w:ascii="Cambria" w:hAnsi="Cambria"/>
          <w:sz w:val="32"/>
          <w:szCs w:val="32"/>
        </w:rPr>
      </w:pPr>
      <w:r w:rsidRPr="00D5114A">
        <w:rPr>
          <w:rFonts w:ascii="Cambria" w:eastAsiaTheme="minorHAnsi" w:hAnsi="Cambria" w:cs="Arial"/>
          <w:sz w:val="28"/>
          <w:szCs w:val="28"/>
          <w:lang w:eastAsia="en-US"/>
        </w:rPr>
        <w:t>Ardey Quelle und Bonifatiuswerk spenden für Wohnungs- und Obdachlosenhilfe</w:t>
      </w:r>
    </w:p>
    <w:p w14:paraId="74494F13" w14:textId="43F3989D" w:rsidR="00D055B9" w:rsidRDefault="00835A55" w:rsidP="00D055B9">
      <w:pPr>
        <w:rPr>
          <w:rFonts w:ascii="Cambria" w:hAnsi="Cambria"/>
          <w:b/>
          <w:bCs/>
          <w:sz w:val="24"/>
          <w:szCs w:val="24"/>
        </w:rPr>
      </w:pPr>
      <w:r w:rsidRPr="009A7FCF">
        <w:rPr>
          <w:rFonts w:ascii="Cambria" w:hAnsi="Cambria"/>
          <w:noProof/>
        </w:rPr>
        <mc:AlternateContent>
          <mc:Choice Requires="wps">
            <w:drawing>
              <wp:anchor distT="0" distB="0" distL="63500" distR="63500" simplePos="0" relativeHeight="251662336" behindDoc="0" locked="0" layoutInCell="0" allowOverlap="1" wp14:anchorId="3C4A0E70" wp14:editId="448B1FE4">
                <wp:simplePos x="0" y="0"/>
                <wp:positionH relativeFrom="column">
                  <wp:posOffset>5096748</wp:posOffset>
                </wp:positionH>
                <wp:positionV relativeFrom="paragraph">
                  <wp:posOffset>4236</wp:posOffset>
                </wp:positionV>
                <wp:extent cx="1544955" cy="67945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679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15C80" w14:textId="77777777" w:rsidR="00AD760E" w:rsidRPr="009A7FCF" w:rsidRDefault="00AD760E">
                            <w:pPr>
                              <w:adjustRightInd/>
                              <w:spacing w:before="36" w:line="285" w:lineRule="auto"/>
                              <w:rPr>
                                <w:rFonts w:ascii="CamingoDos Pro Regular" w:hAnsi="CamingoDos Pro Regular" w:cs="Tahoma"/>
                                <w:sz w:val="16"/>
                                <w:szCs w:val="16"/>
                              </w:rPr>
                            </w:pPr>
                            <w:r w:rsidRPr="009A7FCF">
                              <w:rPr>
                                <w:rFonts w:ascii="CamingoDos Pro Regular" w:hAnsi="CamingoDos Pro Regular" w:cs="Tahoma"/>
                                <w:sz w:val="16"/>
                                <w:szCs w:val="16"/>
                              </w:rPr>
                              <w:t>Bankverbindung:</w:t>
                            </w:r>
                          </w:p>
                          <w:p w14:paraId="1B66A2F2"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Bank für Kirche und Caritas</w:t>
                            </w:r>
                          </w:p>
                          <w:p w14:paraId="4B85EEE9"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BIC: GENODEM1BKC</w:t>
                            </w:r>
                          </w:p>
                          <w:p w14:paraId="6C2B480B" w14:textId="77777777" w:rsidR="00AD760E" w:rsidRPr="009A7FCF" w:rsidRDefault="00AD760E">
                            <w:pPr>
                              <w:adjustRightInd/>
                              <w:spacing w:line="280" w:lineRule="auto"/>
                              <w:rPr>
                                <w:rFonts w:ascii="CamingoDos Pro Regular" w:hAnsi="CamingoDos Pro Regular" w:cs="Tahoma"/>
                                <w:spacing w:val="-7"/>
                                <w:sz w:val="16"/>
                                <w:szCs w:val="16"/>
                              </w:rPr>
                            </w:pPr>
                            <w:r w:rsidRPr="009A7FCF">
                              <w:rPr>
                                <w:rFonts w:ascii="CamingoDos Pro Regular" w:hAnsi="CamingoDos Pro Regular" w:cs="Tahoma"/>
                                <w:spacing w:val="-7"/>
                                <w:sz w:val="16"/>
                                <w:szCs w:val="16"/>
                              </w:rPr>
                              <w:t>IBAN: DE46472603070010000100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A0E70" id="Text Box 6" o:spid="_x0000_s1028" type="#_x0000_t202" style="position:absolute;margin-left:401.3pt;margin-top:.35pt;width:121.65pt;height:53.5pt;z-index:251662336;visibility:visible;mso-wrap-style:square;mso-width-percent:0;mso-height-percent:0;mso-wrap-distance-left:5pt;mso-wrap-distance-top:0;mso-wrap-distance-right: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" o:allowincell="f" stroked="f">
                <v:fill opacity="0"/>
                <v:textbox inset="0,0,0,0">
                  <w:txbxContent>
                    <w:p w14:paraId="7AA15C80" w14:textId="77777777" w:rsidR="00AD760E" w:rsidRPr="009A7FCF" w:rsidRDefault="00AD760E">
                      <w:pPr>
                        <w:adjustRightInd/>
                        <w:spacing w:before="36" w:line="285" w:lineRule="auto"/>
                        <w:rPr>
                          <w:rFonts w:ascii="CamingoDos Pro Regular" w:hAnsi="CamingoDos Pro Regular" w:cs="Tahoma"/>
                          <w:sz w:val="16"/>
                          <w:szCs w:val="16"/>
                        </w:rPr>
                      </w:pPr>
                      <w:r w:rsidRPr="009A7FCF">
                        <w:rPr>
                          <w:rFonts w:ascii="CamingoDos Pro Regular" w:hAnsi="CamingoDos Pro Regular" w:cs="Tahoma"/>
                          <w:sz w:val="16"/>
                          <w:szCs w:val="16"/>
                        </w:rPr>
                        <w:t>Bankverbindung:</w:t>
                      </w:r>
                    </w:p>
                    <w:p w14:paraId="1B66A2F2"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Bank für Kirche und Caritas</w:t>
                      </w:r>
                    </w:p>
                    <w:p w14:paraId="4B85EEE9" w14:textId="77777777" w:rsidR="00AD760E" w:rsidRPr="009A7FCF" w:rsidRDefault="00AD760E">
                      <w:pPr>
                        <w:adjustRightInd/>
                        <w:rPr>
                          <w:rFonts w:ascii="CamingoDos Pro Regular" w:hAnsi="CamingoDos Pro Regular" w:cs="Tahoma"/>
                          <w:sz w:val="16"/>
                          <w:szCs w:val="16"/>
                        </w:rPr>
                      </w:pPr>
                      <w:r w:rsidRPr="009A7FCF">
                        <w:rPr>
                          <w:rFonts w:ascii="CamingoDos Pro Regular" w:hAnsi="CamingoDos Pro Regular" w:cs="Tahoma"/>
                          <w:sz w:val="16"/>
                          <w:szCs w:val="16"/>
                        </w:rPr>
                        <w:t>BIC: GENODEM1BKC</w:t>
                      </w:r>
                    </w:p>
                    <w:p w14:paraId="6C2B480B" w14:textId="77777777" w:rsidR="00AD760E" w:rsidRPr="009A7FCF" w:rsidRDefault="00AD760E">
                      <w:pPr>
                        <w:adjustRightInd/>
                        <w:spacing w:line="280" w:lineRule="auto"/>
                        <w:rPr>
                          <w:rFonts w:ascii="CamingoDos Pro Regular" w:hAnsi="CamingoDos Pro Regular" w:cs="Tahoma"/>
                          <w:spacing w:val="-7"/>
                          <w:sz w:val="16"/>
                          <w:szCs w:val="16"/>
                        </w:rPr>
                      </w:pPr>
                      <w:r w:rsidRPr="009A7FCF">
                        <w:rPr>
                          <w:rFonts w:ascii="CamingoDos Pro Regular" w:hAnsi="CamingoDos Pro Regular" w:cs="Tahoma"/>
                          <w:spacing w:val="-7"/>
                          <w:sz w:val="16"/>
                          <w:szCs w:val="16"/>
                        </w:rPr>
                        <w:t>IBAN: DE46472603070010000100</w:t>
                      </w:r>
                    </w:p>
                  </w:txbxContent>
                </v:textbox>
                <w10:wrap type="square"/>
              </v:shape>
            </w:pict>
          </mc:Fallback>
        </mc:AlternateContent>
      </w:r>
    </w:p>
    <w:p w14:paraId="45B19602" w14:textId="0D618F19" w:rsidR="00835A55" w:rsidRPr="00835A55" w:rsidRDefault="00835A55" w:rsidP="00835A55">
      <w:pPr>
        <w:spacing w:after="200" w:line="276" w:lineRule="auto"/>
        <w:rPr>
          <w:rFonts w:ascii="Cambria" w:eastAsiaTheme="minorHAnsi" w:hAnsi="Cambria" w:cs="Arial"/>
          <w:sz w:val="24"/>
          <w:szCs w:val="24"/>
          <w:lang w:eastAsia="en-US"/>
        </w:rPr>
      </w:pPr>
      <w:r w:rsidRPr="00835A55">
        <w:rPr>
          <w:rFonts w:ascii="Cambria" w:eastAsiaTheme="minorHAnsi" w:hAnsi="Cambria" w:cs="Arial"/>
          <w:sz w:val="24"/>
          <w:szCs w:val="24"/>
          <w:lang w:eastAsia="en-US"/>
        </w:rPr>
        <w:t xml:space="preserve">Der Dortmunder Mineralbrunnen Ardey Quelle mit seiner Heilwassermarke St. Libori und das Bonifatiuswerk der deutschen Katholiken haben insgesamt 5.500 Euro an den Dortmunder Verein „Wohl Tun e.V.“ gespendet. </w:t>
      </w:r>
    </w:p>
    <w:p w14:paraId="48D49967" w14:textId="37F68598" w:rsidR="00835A55" w:rsidRPr="00835A55" w:rsidRDefault="00835A55" w:rsidP="00835A55">
      <w:pPr>
        <w:spacing w:after="200" w:line="276" w:lineRule="auto"/>
        <w:rPr>
          <w:rFonts w:ascii="Cambria" w:eastAsiaTheme="minorHAnsi" w:hAnsi="Cambria" w:cs="Arial"/>
          <w:sz w:val="24"/>
          <w:szCs w:val="24"/>
          <w:lang w:eastAsia="en-US"/>
        </w:rPr>
      </w:pPr>
      <w:r w:rsidRPr="00835A55">
        <w:rPr>
          <w:rFonts w:ascii="Cambria" w:eastAsiaTheme="minorHAnsi" w:hAnsi="Cambria" w:cs="Arial"/>
          <w:sz w:val="24"/>
          <w:szCs w:val="24"/>
          <w:lang w:eastAsia="en-US"/>
        </w:rPr>
        <w:t xml:space="preserve">Mit dem Geld wird das „Café Wohl Tun“ im Thomas-Morus-Haus an der Dortmunder Amalienstraße unterstützt. Das Café versteht sich als Anlaufpunkt für Menschen in prekären Lebenslagen. Dreimal pro Woche hat es für Wohnungs- und Obdachlose sowie für weitere Bedürftige geöffnet. Der Trägerverein entstand Ende Mai 2021 als gemeinsames Projekt der Katholischen Stadtkirche Dortmund und der katholischen St.-Paulus-Gesellschaft, die in Dortmund und Umgebung Krankenhäuser und Altenheime betreibt. </w:t>
      </w:r>
    </w:p>
    <w:p w14:paraId="1F0DD39F" w14:textId="0392CF5A" w:rsidR="00835A55" w:rsidRPr="00835A55" w:rsidRDefault="00835A55" w:rsidP="00835A55">
      <w:pPr>
        <w:spacing w:after="200" w:line="276" w:lineRule="auto"/>
        <w:rPr>
          <w:rFonts w:ascii="Cambria" w:eastAsiaTheme="minorHAnsi" w:hAnsi="Cambria" w:cs="Arial"/>
          <w:sz w:val="24"/>
          <w:szCs w:val="24"/>
          <w:lang w:eastAsia="en-US"/>
        </w:rPr>
      </w:pPr>
      <w:r w:rsidRPr="00835A55">
        <w:rPr>
          <w:rFonts w:ascii="Cambria" w:eastAsiaTheme="minorHAnsi" w:hAnsi="Cambria" w:cs="Arial"/>
          <w:sz w:val="24"/>
          <w:szCs w:val="24"/>
          <w:lang w:eastAsia="en-US"/>
        </w:rPr>
        <w:t>„Die Arbeit des Wohl Tun e.V. ist ganz außergewöhnlich und verdient unseren vollen Respekt“, sagt</w:t>
      </w:r>
      <w:r w:rsidR="00797648">
        <w:rPr>
          <w:rFonts w:ascii="Cambria" w:eastAsiaTheme="minorHAnsi" w:hAnsi="Cambria" w:cs="Arial"/>
          <w:sz w:val="24"/>
          <w:szCs w:val="24"/>
          <w:lang w:eastAsia="en-US"/>
        </w:rPr>
        <w:t xml:space="preserve"> </w:t>
      </w:r>
      <w:r w:rsidRPr="00835A55">
        <w:rPr>
          <w:rFonts w:ascii="Cambria" w:eastAsiaTheme="minorHAnsi" w:hAnsi="Cambria" w:cs="Arial"/>
          <w:sz w:val="24"/>
          <w:szCs w:val="24"/>
          <w:lang w:eastAsia="en-US"/>
        </w:rPr>
        <w:t>Heino Hövelmann, Geschäftsführer der Getränkegruppe Hövelmann, zu der die Ardey Quelle gehört. „Gerade in den kommenden kalten Wintermonaten gebührt diesen Menschen und ihren schwierigen persönlichen Situationen unsere besondere Aufmerksamkeit. Dabei ist es nicht alleine die Grundversorgung</w:t>
      </w:r>
      <w:r w:rsidR="00D5114A">
        <w:rPr>
          <w:rFonts w:ascii="Cambria" w:eastAsiaTheme="minorHAnsi" w:hAnsi="Cambria" w:cs="Arial"/>
          <w:sz w:val="24"/>
          <w:szCs w:val="24"/>
          <w:lang w:eastAsia="en-US"/>
        </w:rPr>
        <w:t xml:space="preserve"> </w:t>
      </w:r>
      <w:r w:rsidRPr="00835A55">
        <w:rPr>
          <w:rFonts w:ascii="Cambria" w:eastAsiaTheme="minorHAnsi" w:hAnsi="Cambria" w:cs="Arial"/>
          <w:sz w:val="24"/>
          <w:szCs w:val="24"/>
          <w:lang w:eastAsia="en-US"/>
        </w:rPr>
        <w:t xml:space="preserve">mit Essen und Getränken, die dort gewährleistet wird. Im Café des Vereins wurde eine Willkommens-Atmosphäre geschaffen, die ganz besonders ist und in der Region ihresgleichen sucht“, lobt Hövelmann. Er überreichte der Einrichtungen einen Spendenscheck in Höhe von 4.000 Euro. </w:t>
      </w:r>
    </w:p>
    <w:p w14:paraId="2FEA378D" w14:textId="5DC03742" w:rsidR="00D5114A" w:rsidRDefault="00835A55" w:rsidP="00835A55">
      <w:pPr>
        <w:spacing w:after="200" w:line="276" w:lineRule="auto"/>
        <w:rPr>
          <w:rFonts w:ascii="Cambria" w:eastAsiaTheme="minorHAnsi" w:hAnsi="Cambria" w:cs="Arial"/>
          <w:sz w:val="24"/>
          <w:szCs w:val="24"/>
          <w:lang w:eastAsia="en-US"/>
        </w:rPr>
      </w:pPr>
      <w:r w:rsidRPr="00835A55">
        <w:rPr>
          <w:rFonts w:ascii="Cambria" w:eastAsiaTheme="minorHAnsi" w:hAnsi="Cambria" w:cs="Arial"/>
          <w:sz w:val="24"/>
          <w:szCs w:val="24"/>
          <w:lang w:eastAsia="en-US"/>
        </w:rPr>
        <w:t>Die Ardey Quelle versorgt das „Café Wohl Tun“ schon seit längerem mit kostenlosen Getränken. „Als familiengeführtes Unternehmen in</w:t>
      </w:r>
      <w:r w:rsidR="00A9153C">
        <w:rPr>
          <w:rFonts w:ascii="Cambria" w:eastAsiaTheme="minorHAnsi" w:hAnsi="Cambria" w:cs="Arial"/>
          <w:sz w:val="24"/>
          <w:szCs w:val="24"/>
          <w:lang w:eastAsia="en-US"/>
        </w:rPr>
        <w:t xml:space="preserve"> vierter</w:t>
      </w:r>
      <w:r w:rsidRPr="00835A55">
        <w:rPr>
          <w:rFonts w:ascii="Cambria" w:eastAsiaTheme="minorHAnsi" w:hAnsi="Cambria" w:cs="Arial"/>
          <w:sz w:val="24"/>
          <w:szCs w:val="24"/>
          <w:lang w:eastAsia="en-US"/>
        </w:rPr>
        <w:t xml:space="preserve"> Generation richten wir seit jeher unser Augenmerk auch auf die sozialen Aspekte nachhaltiger Unternehmensführung. Daher ist es uns heute ein ganz besonderes Anliegen, unseren Respekt für die vielen ehrenamtlichen Helferinnen und Helfer mit einer Spende unterstreichen zu können“, so </w:t>
      </w:r>
    </w:p>
    <w:p w14:paraId="707C2E03" w14:textId="034C13AE" w:rsidR="00835A55" w:rsidRPr="00835A55" w:rsidRDefault="00D5114A" w:rsidP="00D5114A">
      <w:pPr>
        <w:widowControl/>
        <w:autoSpaceDE/>
        <w:autoSpaceDN/>
        <w:adjustRightInd/>
        <w:spacing w:after="160" w:line="259" w:lineRule="auto"/>
        <w:rPr>
          <w:rFonts w:ascii="Cambria" w:eastAsiaTheme="minorHAnsi" w:hAnsi="Cambria" w:cs="Arial"/>
          <w:sz w:val="24"/>
          <w:szCs w:val="24"/>
          <w:lang w:eastAsia="en-US"/>
        </w:rPr>
      </w:pPr>
      <w:r>
        <w:rPr>
          <w:rFonts w:ascii="Cambria" w:eastAsiaTheme="minorHAnsi" w:hAnsi="Cambria" w:cs="Arial"/>
          <w:sz w:val="24"/>
          <w:szCs w:val="24"/>
          <w:lang w:eastAsia="en-US"/>
        </w:rPr>
        <w:br w:type="page"/>
      </w:r>
      <w:r w:rsidR="00835A55" w:rsidRPr="00835A55">
        <w:rPr>
          <w:rFonts w:ascii="Cambria" w:eastAsiaTheme="minorHAnsi" w:hAnsi="Cambria" w:cs="Arial"/>
          <w:sz w:val="24"/>
          <w:szCs w:val="24"/>
          <w:lang w:eastAsia="en-US"/>
        </w:rPr>
        <w:lastRenderedPageBreak/>
        <w:t xml:space="preserve">Hövelmann weiter.  </w:t>
      </w:r>
    </w:p>
    <w:p w14:paraId="66FE0C38" w14:textId="49C2B985" w:rsidR="00835A55" w:rsidRPr="00835A55" w:rsidRDefault="00835A55" w:rsidP="00835A55">
      <w:pPr>
        <w:spacing w:after="200" w:line="276" w:lineRule="auto"/>
        <w:rPr>
          <w:rFonts w:ascii="Cambria" w:eastAsiaTheme="minorHAnsi" w:hAnsi="Cambria" w:cs="Arial"/>
          <w:sz w:val="24"/>
          <w:szCs w:val="24"/>
          <w:lang w:eastAsia="en-US"/>
        </w:rPr>
      </w:pPr>
      <w:r w:rsidRPr="00835A55">
        <w:rPr>
          <w:rFonts w:ascii="Cambria" w:eastAsiaTheme="minorHAnsi" w:hAnsi="Cambria" w:cs="Arial"/>
          <w:sz w:val="24"/>
          <w:szCs w:val="24"/>
          <w:lang w:eastAsia="en-US"/>
        </w:rPr>
        <w:t xml:space="preserve">Das Bonifatiuswerk der deutschen Katholiken, das </w:t>
      </w:r>
      <w:r w:rsidR="0087687F">
        <w:rPr>
          <w:rFonts w:ascii="Cambria" w:eastAsiaTheme="minorHAnsi" w:hAnsi="Cambria" w:cs="Arial"/>
          <w:sz w:val="24"/>
          <w:szCs w:val="24"/>
          <w:lang w:eastAsia="en-US"/>
        </w:rPr>
        <w:t xml:space="preserve">der </w:t>
      </w:r>
      <w:r w:rsidRPr="00835A55">
        <w:rPr>
          <w:rFonts w:ascii="Cambria" w:eastAsiaTheme="minorHAnsi" w:hAnsi="Cambria" w:cs="Arial"/>
          <w:sz w:val="24"/>
          <w:szCs w:val="24"/>
          <w:lang w:eastAsia="en-US"/>
        </w:rPr>
        <w:t xml:space="preserve">Ardey Quelle „Wohl Tun e.V.“ als Spendenprojekt vorgeschlagen hatte, steuerte aus </w:t>
      </w:r>
      <w:r w:rsidR="0053245C">
        <w:rPr>
          <w:rFonts w:ascii="Cambria" w:eastAsiaTheme="minorHAnsi" w:hAnsi="Cambria" w:cs="Arial"/>
          <w:sz w:val="24"/>
          <w:szCs w:val="24"/>
          <w:lang w:eastAsia="en-US"/>
        </w:rPr>
        <w:t>zweckgebundenen Spenden</w:t>
      </w:r>
      <w:r w:rsidRPr="00835A55">
        <w:rPr>
          <w:rFonts w:ascii="Cambria" w:eastAsiaTheme="minorHAnsi" w:hAnsi="Cambria" w:cs="Arial"/>
          <w:sz w:val="24"/>
          <w:szCs w:val="24"/>
          <w:lang w:eastAsia="en-US"/>
        </w:rPr>
        <w:t xml:space="preserve"> weitere 1.500 Euro bei. Geschäftsführer Ingo Imenkämper sprach den Initiatoren seinen Dank aus, vor allem aber auch den zahlreichen Ehrenamtlichen, die sich für die Obdachlosenarbeit in Dortmund engagieren. „Der Mensch lebt nicht vom Brot allein“ gelte im „Café Wohl Tun“ besonders.</w:t>
      </w:r>
    </w:p>
    <w:p w14:paraId="6DBA13B4" w14:textId="597494BA" w:rsidR="003C56FB" w:rsidRPr="00835A55" w:rsidRDefault="00835A55" w:rsidP="00835A55">
      <w:pPr>
        <w:spacing w:after="200" w:line="276" w:lineRule="auto"/>
        <w:rPr>
          <w:rFonts w:ascii="Cambria" w:eastAsiaTheme="minorHAnsi" w:hAnsi="Cambria" w:cs="Arial"/>
          <w:sz w:val="24"/>
          <w:szCs w:val="24"/>
          <w:lang w:eastAsia="en-US"/>
        </w:rPr>
      </w:pPr>
      <w:r w:rsidRPr="00835A55">
        <w:rPr>
          <w:rFonts w:ascii="Cambria" w:eastAsiaTheme="minorHAnsi" w:hAnsi="Cambria" w:cs="Arial"/>
          <w:sz w:val="24"/>
          <w:szCs w:val="24"/>
          <w:lang w:eastAsia="en-US"/>
        </w:rPr>
        <w:t xml:space="preserve">Stefan Wehrmann von „Wohl Tun e.V.“ sprach von etwa 60 bis 70 bedürftigen Menschen, die regelmäßig in das Café kommen. Die steigenden Energiekosten hätten zu steigenden Besucherzahlen geführt. Er ist auf der Suche nach weiteren Ehrenamtlichen, die sich im Verein engagieren wollen. „Es geht nicht nur darum, Speisen und Getränke anzubieten“, sagt Wehrmann. „Wir brauchen Menschen, die unseren Gästen zuhören, mit ihnen ins Gespräch kommen, den Kontakt halten oder auch mal ein Spiel mit ihnen spielen.“ Wer sich ein Engagement vorstellen kann, findet mehr Informationen im Internet unter </w:t>
      </w:r>
      <w:hyperlink r:id="rId10" w:history="1">
        <w:r w:rsidRPr="00835A55">
          <w:rPr>
            <w:rStyle w:val="Hyperlink"/>
            <w:rFonts w:ascii="Cambria" w:eastAsiaTheme="minorHAnsi" w:hAnsi="Cambria" w:cs="Arial"/>
            <w:sz w:val="24"/>
            <w:szCs w:val="24"/>
            <w:lang w:eastAsia="en-US"/>
          </w:rPr>
          <w:t>www.wohl-tun.de</w:t>
        </w:r>
      </w:hyperlink>
      <w:r w:rsidRPr="00835A55">
        <w:rPr>
          <w:rFonts w:ascii="Cambria" w:eastAsiaTheme="minorHAnsi" w:hAnsi="Cambria" w:cs="Arial"/>
          <w:sz w:val="24"/>
          <w:szCs w:val="24"/>
          <w:lang w:eastAsia="en-US"/>
        </w:rPr>
        <w:t xml:space="preserve">. </w:t>
      </w:r>
    </w:p>
    <w:p w14:paraId="2D3238B8" w14:textId="26BAF79D" w:rsidR="003C56FB" w:rsidRPr="003C56FB" w:rsidRDefault="003C56FB" w:rsidP="003C56FB">
      <w:pPr>
        <w:rPr>
          <w:rFonts w:ascii="Cambria" w:hAnsi="Cambria"/>
          <w:sz w:val="24"/>
          <w:szCs w:val="24"/>
        </w:rPr>
      </w:pPr>
      <w:r w:rsidRPr="003C56FB">
        <w:rPr>
          <w:rFonts w:ascii="Cambria" w:hAnsi="Cambria"/>
          <w:sz w:val="24"/>
          <w:szCs w:val="24"/>
        </w:rPr>
        <w:t xml:space="preserve"> </w:t>
      </w:r>
    </w:p>
    <w:p w14:paraId="7AB6B46C" w14:textId="1BAD8988" w:rsidR="003C56FB" w:rsidRPr="003C56FB" w:rsidRDefault="003C56FB" w:rsidP="003C56FB">
      <w:pPr>
        <w:rPr>
          <w:rFonts w:ascii="Cambria" w:hAnsi="Cambria"/>
          <w:b/>
          <w:bCs/>
          <w:sz w:val="24"/>
          <w:szCs w:val="24"/>
          <w:u w:val="single"/>
        </w:rPr>
      </w:pPr>
      <w:r w:rsidRPr="003C56FB">
        <w:rPr>
          <w:rFonts w:ascii="Cambria" w:hAnsi="Cambria"/>
          <w:b/>
          <w:bCs/>
          <w:sz w:val="24"/>
          <w:szCs w:val="24"/>
          <w:u w:val="single"/>
        </w:rPr>
        <w:t>Über das Bonifatiuswerk</w:t>
      </w:r>
      <w:r w:rsidR="00BB3CCE">
        <w:rPr>
          <w:rFonts w:ascii="Cambria" w:hAnsi="Cambria"/>
          <w:b/>
          <w:bCs/>
          <w:sz w:val="24"/>
          <w:szCs w:val="24"/>
          <w:u w:val="single"/>
        </w:rPr>
        <w:t>:</w:t>
      </w:r>
    </w:p>
    <w:p w14:paraId="4E347B4F" w14:textId="327A8378" w:rsidR="003C56FB" w:rsidRDefault="003C56FB" w:rsidP="003C56FB">
      <w:pPr>
        <w:rPr>
          <w:rFonts w:ascii="Cambria" w:hAnsi="Cambria"/>
          <w:color w:val="000000"/>
          <w:sz w:val="24"/>
          <w:szCs w:val="24"/>
        </w:rPr>
      </w:pPr>
      <w:r w:rsidRPr="003C56FB">
        <w:rPr>
          <w:rFonts w:ascii="Cambria" w:hAnsi="Cambria"/>
          <w:color w:val="000000"/>
          <w:sz w:val="24"/>
          <w:szCs w:val="24"/>
        </w:rPr>
        <w:t xml:space="preserve">Seit 1849 unterstützt das Bonifatiuswerk katholische Christen in Regionen, in denen sie ihren Glauben in einer extremem Minderheitensituation leben. Gefördert werden so die Seelsorge und Glaubensweitergabe in den Bereichen der Deutschen und der Nordischen Bischofskonferenz (Nordwegen, Schweden, Finnland, Dänemark und Island) sowie in Estland und Lettland. Als „Hilfswerk des Glaubens“ sammelt das Bonifatiuswerk Spenden und stellt diese als Hilfe zur Selbsthilfe zur Verfügung. </w:t>
      </w:r>
      <w:hyperlink r:id="rId11" w:history="1">
        <w:r w:rsidRPr="00B16B66">
          <w:rPr>
            <w:rStyle w:val="Hyperlink"/>
            <w:rFonts w:ascii="Cambria" w:hAnsi="Cambria"/>
            <w:sz w:val="24"/>
            <w:szCs w:val="24"/>
          </w:rPr>
          <w:t>www.bonifatiuswerk.de</w:t>
        </w:r>
      </w:hyperlink>
    </w:p>
    <w:p w14:paraId="1BADB9BE" w14:textId="77777777" w:rsidR="003C56FB" w:rsidRPr="003C56FB" w:rsidRDefault="003C56FB" w:rsidP="003C56FB">
      <w:pPr>
        <w:rPr>
          <w:rFonts w:ascii="Cambria" w:hAnsi="Cambria"/>
          <w:sz w:val="24"/>
          <w:szCs w:val="24"/>
        </w:rPr>
      </w:pPr>
    </w:p>
    <w:p w14:paraId="4E6B6B14" w14:textId="377AC23B" w:rsidR="003C56FB" w:rsidRPr="003C56FB" w:rsidRDefault="003C56FB" w:rsidP="003C56FB">
      <w:pPr>
        <w:rPr>
          <w:rFonts w:ascii="Cambria" w:hAnsi="Cambria"/>
          <w:sz w:val="24"/>
          <w:szCs w:val="24"/>
        </w:rPr>
      </w:pPr>
      <w:r w:rsidRPr="006E10D9">
        <w:rPr>
          <w:rFonts w:ascii="Cambria" w:hAnsi="Cambria"/>
          <w:b/>
          <w:bCs/>
          <w:sz w:val="24"/>
          <w:szCs w:val="24"/>
          <w:u w:val="single"/>
        </w:rPr>
        <w:t>Bildunterzeile</w:t>
      </w:r>
      <w:r w:rsidR="007D023E">
        <w:rPr>
          <w:rFonts w:ascii="Cambria" w:hAnsi="Cambria"/>
          <w:b/>
          <w:bCs/>
          <w:sz w:val="24"/>
          <w:szCs w:val="24"/>
          <w:u w:val="single"/>
        </w:rPr>
        <w:t>n</w:t>
      </w:r>
      <w:r w:rsidRPr="003C56FB">
        <w:rPr>
          <w:rFonts w:ascii="Cambria" w:hAnsi="Cambria"/>
          <w:sz w:val="24"/>
          <w:szCs w:val="24"/>
        </w:rPr>
        <w:t xml:space="preserve">: </w:t>
      </w:r>
    </w:p>
    <w:p w14:paraId="71260267" w14:textId="5D7481DC" w:rsidR="008C19BB" w:rsidRDefault="00200B6B" w:rsidP="008C19BB">
      <w:pPr>
        <w:spacing w:after="200" w:line="276" w:lineRule="auto"/>
        <w:rPr>
          <w:rFonts w:ascii="Cambria" w:eastAsiaTheme="minorHAnsi" w:hAnsi="Cambria" w:cs="Arial"/>
          <w:sz w:val="24"/>
          <w:szCs w:val="24"/>
          <w:lang w:eastAsia="en-US"/>
        </w:rPr>
      </w:pPr>
      <w:r>
        <w:rPr>
          <w:rFonts w:ascii="Cambria" w:eastAsiaTheme="minorHAnsi" w:hAnsi="Cambria" w:cs="Arial"/>
          <w:sz w:val="24"/>
          <w:szCs w:val="24"/>
          <w:lang w:eastAsia="en-US"/>
        </w:rPr>
        <w:t>Wohltun</w:t>
      </w:r>
      <w:r w:rsidR="005261F9">
        <w:rPr>
          <w:rFonts w:ascii="Cambria" w:eastAsiaTheme="minorHAnsi" w:hAnsi="Cambria" w:cs="Arial"/>
          <w:sz w:val="24"/>
          <w:szCs w:val="24"/>
          <w:lang w:eastAsia="en-US"/>
        </w:rPr>
        <w:t>2</w:t>
      </w:r>
      <w:r>
        <w:rPr>
          <w:rFonts w:ascii="Cambria" w:eastAsiaTheme="minorHAnsi" w:hAnsi="Cambria" w:cs="Arial"/>
          <w:sz w:val="24"/>
          <w:szCs w:val="24"/>
          <w:lang w:eastAsia="en-US"/>
        </w:rPr>
        <w:t xml:space="preserve">: </w:t>
      </w:r>
      <w:r>
        <w:rPr>
          <w:rFonts w:ascii="Cambria" w:eastAsiaTheme="minorHAnsi" w:hAnsi="Cambria" w:cs="Arial"/>
          <w:sz w:val="24"/>
          <w:szCs w:val="24"/>
          <w:lang w:eastAsia="en-US"/>
        </w:rPr>
        <w:br/>
      </w:r>
      <w:r w:rsidR="008C19BB" w:rsidRPr="008C19BB">
        <w:rPr>
          <w:rFonts w:ascii="Cambria" w:eastAsiaTheme="minorHAnsi" w:hAnsi="Cambria" w:cs="Arial"/>
          <w:sz w:val="24"/>
          <w:szCs w:val="24"/>
          <w:lang w:eastAsia="en-US"/>
        </w:rPr>
        <w:t xml:space="preserve">Spendenübergabe an den Verein „Wohl Tun e.V.“ (von links): Heino Hövelmann (Ardey Quelle), Ingo Imenkämper (Bonifatiuswerk), Stefan Wehrmann, </w:t>
      </w:r>
      <w:r w:rsidR="00CA0C90">
        <w:rPr>
          <w:rFonts w:ascii="Cambria" w:eastAsiaTheme="minorHAnsi" w:hAnsi="Cambria" w:cs="Arial"/>
          <w:sz w:val="24"/>
          <w:szCs w:val="24"/>
          <w:lang w:eastAsia="en-US"/>
        </w:rPr>
        <w:t>Ferdinand Grah</w:t>
      </w:r>
      <w:r w:rsidR="008C19BB" w:rsidRPr="008C19BB">
        <w:rPr>
          <w:rFonts w:ascii="Cambria" w:eastAsiaTheme="minorHAnsi" w:hAnsi="Cambria" w:cs="Arial"/>
          <w:sz w:val="24"/>
          <w:szCs w:val="24"/>
          <w:lang w:eastAsia="en-US"/>
        </w:rPr>
        <w:t xml:space="preserve"> (beide </w:t>
      </w:r>
      <w:r w:rsidR="000F0736">
        <w:rPr>
          <w:rFonts w:ascii="Cambria" w:eastAsiaTheme="minorHAnsi" w:hAnsi="Cambria" w:cs="Arial"/>
          <w:sz w:val="24"/>
          <w:szCs w:val="24"/>
          <w:lang w:eastAsia="en-US"/>
        </w:rPr>
        <w:t>„</w:t>
      </w:r>
      <w:r w:rsidR="008C19BB" w:rsidRPr="008C19BB">
        <w:rPr>
          <w:rFonts w:ascii="Cambria" w:eastAsiaTheme="minorHAnsi" w:hAnsi="Cambria" w:cs="Arial"/>
          <w:sz w:val="24"/>
          <w:szCs w:val="24"/>
          <w:lang w:eastAsia="en-US"/>
        </w:rPr>
        <w:t>Wohl Tun e.V.</w:t>
      </w:r>
      <w:r w:rsidR="000F0736">
        <w:rPr>
          <w:rFonts w:ascii="Cambria" w:eastAsiaTheme="minorHAnsi" w:hAnsi="Cambria" w:cs="Arial"/>
          <w:sz w:val="24"/>
          <w:szCs w:val="24"/>
          <w:lang w:eastAsia="en-US"/>
        </w:rPr>
        <w:t>“</w:t>
      </w:r>
      <w:r w:rsidR="008C19BB" w:rsidRPr="008C19BB">
        <w:rPr>
          <w:rFonts w:ascii="Cambria" w:eastAsiaTheme="minorHAnsi" w:hAnsi="Cambria" w:cs="Arial"/>
          <w:sz w:val="24"/>
          <w:szCs w:val="24"/>
          <w:lang w:eastAsia="en-US"/>
        </w:rPr>
        <w:t>) sowie Klaus Bathen (Geschäftsführer St. Paulus GmbH). Foto: Andreas Buck</w:t>
      </w:r>
    </w:p>
    <w:p w14:paraId="268EF45B" w14:textId="42EE74E9" w:rsidR="00CB0346" w:rsidRDefault="00DE30EE" w:rsidP="008C19BB">
      <w:pPr>
        <w:spacing w:after="200" w:line="276" w:lineRule="auto"/>
        <w:rPr>
          <w:rFonts w:ascii="Cambria" w:eastAsiaTheme="minorHAnsi" w:hAnsi="Cambria" w:cs="Arial"/>
          <w:sz w:val="24"/>
          <w:szCs w:val="24"/>
          <w:lang w:eastAsia="en-US"/>
        </w:rPr>
      </w:pPr>
      <w:r>
        <w:rPr>
          <w:rFonts w:ascii="Cambria" w:eastAsiaTheme="minorHAnsi" w:hAnsi="Cambria" w:cs="Arial"/>
          <w:sz w:val="24"/>
          <w:szCs w:val="24"/>
          <w:lang w:eastAsia="en-US"/>
        </w:rPr>
        <w:t>Wohltun15: Engagierte Ehrenamtliche helfen bei „Wohl Tun e.V.“</w:t>
      </w:r>
      <w:r w:rsidR="007A2791">
        <w:rPr>
          <w:rFonts w:ascii="Cambria" w:eastAsiaTheme="minorHAnsi" w:hAnsi="Cambria" w:cs="Arial"/>
          <w:sz w:val="24"/>
          <w:szCs w:val="24"/>
          <w:lang w:eastAsia="en-US"/>
        </w:rPr>
        <w:t xml:space="preserve"> (von links) Andrea </w:t>
      </w:r>
      <w:r w:rsidR="00F22D10">
        <w:rPr>
          <w:rFonts w:ascii="Cambria" w:eastAsiaTheme="minorHAnsi" w:hAnsi="Cambria" w:cs="Arial"/>
          <w:sz w:val="24"/>
          <w:szCs w:val="24"/>
          <w:lang w:eastAsia="en-US"/>
        </w:rPr>
        <w:t>Grah</w:t>
      </w:r>
      <w:r w:rsidR="007A2791">
        <w:rPr>
          <w:rFonts w:ascii="Cambria" w:eastAsiaTheme="minorHAnsi" w:hAnsi="Cambria" w:cs="Arial"/>
          <w:sz w:val="24"/>
          <w:szCs w:val="24"/>
          <w:lang w:eastAsia="en-US"/>
        </w:rPr>
        <w:t xml:space="preserve">, Peter </w:t>
      </w:r>
      <w:r w:rsidR="00187D30">
        <w:rPr>
          <w:rFonts w:ascii="Cambria" w:eastAsiaTheme="minorHAnsi" w:hAnsi="Cambria" w:cs="Arial"/>
          <w:sz w:val="24"/>
          <w:szCs w:val="24"/>
          <w:lang w:eastAsia="en-US"/>
        </w:rPr>
        <w:t>Scholz</w:t>
      </w:r>
      <w:r w:rsidR="007A2791">
        <w:rPr>
          <w:rFonts w:ascii="Cambria" w:eastAsiaTheme="minorHAnsi" w:hAnsi="Cambria" w:cs="Arial"/>
          <w:sz w:val="24"/>
          <w:szCs w:val="24"/>
          <w:lang w:eastAsia="en-US"/>
        </w:rPr>
        <w:t>, und Kris. Foto: Andreas Buck</w:t>
      </w:r>
    </w:p>
    <w:p w14:paraId="14CA73EC" w14:textId="35CDF0CA" w:rsidR="007D023E" w:rsidRDefault="007D023E" w:rsidP="008C19BB">
      <w:pPr>
        <w:spacing w:after="200" w:line="276" w:lineRule="auto"/>
        <w:rPr>
          <w:rFonts w:ascii="Cambria" w:eastAsiaTheme="minorHAnsi" w:hAnsi="Cambria" w:cs="Arial"/>
          <w:sz w:val="24"/>
          <w:szCs w:val="24"/>
          <w:lang w:eastAsia="en-US"/>
        </w:rPr>
      </w:pPr>
    </w:p>
    <w:p w14:paraId="389B36DF" w14:textId="77777777" w:rsidR="007D023E" w:rsidRPr="008C19BB" w:rsidRDefault="007D023E" w:rsidP="008C19BB">
      <w:pPr>
        <w:spacing w:after="200" w:line="276" w:lineRule="auto"/>
        <w:rPr>
          <w:rFonts w:ascii="Cambria" w:eastAsiaTheme="minorHAnsi" w:hAnsi="Cambria" w:cs="Arial"/>
          <w:sz w:val="24"/>
          <w:szCs w:val="24"/>
          <w:lang w:eastAsia="en-US"/>
        </w:rPr>
      </w:pPr>
    </w:p>
    <w:p w14:paraId="313381B5" w14:textId="77777777" w:rsidR="00EF5FF5" w:rsidRPr="00EF5FF5" w:rsidRDefault="00EF5FF5" w:rsidP="00EF5FF5">
      <w:pPr>
        <w:rPr>
          <w:rFonts w:ascii="Cambria" w:hAnsi="Cambria"/>
          <w:sz w:val="24"/>
          <w:szCs w:val="24"/>
        </w:rPr>
      </w:pPr>
    </w:p>
    <w:p w14:paraId="01874B30" w14:textId="5A7997B9" w:rsidR="009C0716" w:rsidRPr="00EF5FF5" w:rsidRDefault="00D055B9" w:rsidP="008F5D0E">
      <w:pPr>
        <w:rPr>
          <w:rFonts w:ascii="Cambria" w:hAnsi="Cambria"/>
          <w:b/>
          <w:sz w:val="22"/>
        </w:rPr>
      </w:pPr>
      <w:r>
        <w:rPr>
          <w:rFonts w:ascii="Cambria" w:hAnsi="Cambria"/>
          <w:color w:val="000000"/>
          <w:sz w:val="24"/>
          <w:szCs w:val="24"/>
          <w:shd w:val="clear" w:color="auto" w:fill="FFFFFF"/>
        </w:rPr>
        <w:t xml:space="preserve"> </w:t>
      </w:r>
    </w:p>
    <w:p w14:paraId="5997E879" w14:textId="77777777" w:rsidR="0099330F" w:rsidRPr="00870B8A" w:rsidRDefault="0099330F" w:rsidP="00870B8A">
      <w:pPr>
        <w:jc w:val="center"/>
        <w:rPr>
          <w:rFonts w:ascii="Cambria" w:hAnsi="Cambria" w:cs="Cambria-Bold"/>
          <w:b/>
          <w:bCs/>
          <w:sz w:val="24"/>
          <w:szCs w:val="24"/>
        </w:rPr>
      </w:pPr>
    </w:p>
    <w:p w14:paraId="0F58AE88" w14:textId="4DCD737B" w:rsidR="00AD760E" w:rsidRPr="00A064E9" w:rsidRDefault="00624805" w:rsidP="00A064E9">
      <w:pPr>
        <w:pStyle w:val="Default"/>
      </w:pPr>
      <w:r w:rsidRPr="007102DE">
        <w:rPr>
          <w:noProof/>
          <w:sz w:val="22"/>
        </w:rPr>
        <mc:AlternateContent>
          <mc:Choice Requires="wps">
            <w:drawing>
              <wp:anchor distT="0" distB="0" distL="63500" distR="63500" simplePos="0" relativeHeight="251661312" behindDoc="0" locked="0" layoutInCell="0" allowOverlap="1" wp14:anchorId="4EC80C16" wp14:editId="6B84861A">
                <wp:simplePos x="0" y="0"/>
                <wp:positionH relativeFrom="page">
                  <wp:posOffset>4893945</wp:posOffset>
                </wp:positionH>
                <wp:positionV relativeFrom="page">
                  <wp:posOffset>463550</wp:posOffset>
                </wp:positionV>
                <wp:extent cx="2103120" cy="944245"/>
                <wp:effectExtent l="0" t="0" r="0" b="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442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FE285" w14:textId="77777777" w:rsidR="00AD760E" w:rsidRDefault="00624805">
                            <w:pPr>
                              <w:adjustRightInd/>
                              <w:spacing w:after="360"/>
                              <w:jc w:val="center"/>
                              <w:rPr>
                                <w:sz w:val="24"/>
                                <w:szCs w:val="24"/>
                              </w:rPr>
                            </w:pPr>
                            <w:r>
                              <w:rPr>
                                <w:noProof/>
                                <w:sz w:val="24"/>
                                <w:szCs w:val="24"/>
                              </w:rPr>
                              <w:drawing>
                                <wp:inline distT="0" distB="0" distL="0" distR="0" wp14:anchorId="0503C392" wp14:editId="7C7265F7">
                                  <wp:extent cx="2105025" cy="704850"/>
                                  <wp:effectExtent l="0" t="0" r="9525" b="0"/>
                                  <wp:docPr id="5" name="Bild 4"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704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80C16" id="Text Box 9" o:spid="_x0000_s1029" type="#_x0000_t202" style="position:absolute;margin-left:385.35pt;margin-top:36.5pt;width:165.6pt;height:74.35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" o:allowincell="f" stroked="f">
                <v:fill opacity="0"/>
                <v:textbox inset="0,0,0,0">
                  <w:txbxContent>
                    <w:p w14:paraId="343FE285" w14:textId="77777777" w:rsidR="00AD760E" w:rsidRDefault="00624805">
                      <w:pPr>
                        <w:adjustRightInd/>
                        <w:spacing w:after="360"/>
                        <w:jc w:val="center"/>
                        <w:rPr>
                          <w:sz w:val="24"/>
                          <w:szCs w:val="24"/>
                        </w:rPr>
                      </w:pPr>
                      <w:r>
                        <w:rPr>
                          <w:noProof/>
                          <w:sz w:val="24"/>
                          <w:szCs w:val="24"/>
                        </w:rPr>
                        <w:drawing>
                          <wp:inline distT="0" distB="0" distL="0" distR="0" wp14:anchorId="0503C392" wp14:editId="7C7265F7">
                            <wp:extent cx="2105025" cy="704850"/>
                            <wp:effectExtent l="0" t="0" r="9525" b="0"/>
                            <wp:docPr id="5" name="Bild 4" descr="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04850"/>
                                    </a:xfrm>
                                    <a:prstGeom prst="rect">
                                      <a:avLst/>
                                    </a:prstGeom>
                                    <a:noFill/>
                                    <a:ln>
                                      <a:noFill/>
                                    </a:ln>
                                  </pic:spPr>
                                </pic:pic>
                              </a:graphicData>
                            </a:graphic>
                          </wp:inline>
                        </w:drawing>
                      </w:r>
                    </w:p>
                  </w:txbxContent>
                </v:textbox>
                <w10:wrap type="square" anchorx="page" anchory="page"/>
              </v:shape>
            </w:pict>
          </mc:Fallback>
        </mc:AlternateContent>
      </w:r>
      <w:r w:rsidR="00EF5FF5">
        <w:rPr>
          <w:b/>
          <w:bCs/>
          <w:color w:val="auto"/>
        </w:rPr>
        <w:t xml:space="preserve"> </w:t>
      </w:r>
    </w:p>
    <w:sectPr w:rsidR="00AD760E" w:rsidRPr="00A064E9" w:rsidSect="005A36A6">
      <w:footerReference w:type="default" r:id="rId12"/>
      <w:footerReference w:type="first" r:id="rId13"/>
      <w:pgSz w:w="11918" w:h="16854"/>
      <w:pgMar w:top="426" w:right="3526" w:bottom="426" w:left="772" w:header="720" w:footer="36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72AB" w14:textId="77777777" w:rsidR="00670CAC" w:rsidRDefault="00670CAC" w:rsidP="00AD760E">
      <w:r>
        <w:separator/>
      </w:r>
    </w:p>
  </w:endnote>
  <w:endnote w:type="continuationSeparator" w:id="0">
    <w:p w14:paraId="77CAC6BD" w14:textId="77777777" w:rsidR="00670CAC" w:rsidRDefault="00670CAC" w:rsidP="00AD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ingoDos Pro Regular">
    <w:panose1 w:val="020B0503040302020203"/>
    <w:charset w:val="00"/>
    <w:family w:val="swiss"/>
    <w:notTrueType/>
    <w:pitch w:val="variable"/>
    <w:sig w:usb0="A00000EF" w:usb1="5000207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C4E8" w14:textId="77777777" w:rsidR="00AD760E" w:rsidRDefault="00624805">
    <w:pPr>
      <w:adjustRightInd/>
      <w:rPr>
        <w:sz w:val="16"/>
        <w:szCs w:val="16"/>
      </w:rPr>
    </w:pPr>
    <w:r>
      <w:rPr>
        <w:noProof/>
      </w:rPr>
      <mc:AlternateContent>
        <mc:Choice Requires="wps">
          <w:drawing>
            <wp:anchor distT="0" distB="0" distL="63500" distR="63500" simplePos="0" relativeHeight="251663360" behindDoc="0" locked="0" layoutInCell="0" allowOverlap="1" wp14:anchorId="5DD3F5CE" wp14:editId="2789D267">
              <wp:simplePos x="0" y="0"/>
              <wp:positionH relativeFrom="page">
                <wp:posOffset>517525</wp:posOffset>
              </wp:positionH>
              <wp:positionV relativeFrom="paragraph">
                <wp:posOffset>0</wp:posOffset>
              </wp:positionV>
              <wp:extent cx="6544945" cy="32258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EC232" w14:textId="77777777" w:rsidR="00AD760E" w:rsidRDefault="00A9153C">
                          <w:pPr>
                            <w:keepNext/>
                            <w:keepLines/>
                            <w:tabs>
                              <w:tab w:val="right" w:pos="9926"/>
                            </w:tabs>
                            <w:adjustRightInd/>
                            <w:rPr>
                              <w:rFonts w:ascii="Tahoma" w:hAnsi="Tahoma" w:cs="Tahoma"/>
                              <w:spacing w:val="-2"/>
                              <w:sz w:val="30"/>
                              <w:szCs w:val="30"/>
                            </w:rPr>
                          </w:pPr>
                          <w:hyperlink r:id="rId1"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E73E9D">
                            <w:rPr>
                              <w:rFonts w:ascii="Tahoma" w:hAnsi="Tahoma" w:cs="Tahoma"/>
                              <w:noProof/>
                              <w:spacing w:val="-2"/>
                              <w:sz w:val="30"/>
                              <w:szCs w:val="30"/>
                            </w:rPr>
                            <w:t>2</w:t>
                          </w:r>
                          <w:r w:rsidR="00AD760E">
                            <w:rPr>
                              <w:rFonts w:ascii="Tahoma" w:hAnsi="Tahoma" w:cs="Tahoma"/>
                              <w:spacing w:val="-2"/>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3F5CE" id="_x0000_t202" coordsize="21600,21600" o:spt="202" path="m,l,21600r21600,l21600,xe">
              <v:stroke joinstyle="miter"/>
              <v:path gradientshapeok="t" o:connecttype="rect"/>
            </v:shapetype>
            <v:shape id="Text Box 3" o:spid="_x0000_s1030" type="#_x0000_t202" style="position:absolute;margin-left:40.75pt;margin-top:0;width:515.35pt;height:25.4pt;z-index:251663360;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" o:allowincell="f" stroked="f">
              <v:fill opacity="0"/>
              <v:textbox inset="0,0,0,0">
                <w:txbxContent>
                  <w:p w14:paraId="4BBEC232" w14:textId="77777777" w:rsidR="00AD760E" w:rsidRDefault="0053245C">
                    <w:pPr>
                      <w:keepNext/>
                      <w:keepLines/>
                      <w:tabs>
                        <w:tab w:val="right" w:pos="9926"/>
                      </w:tabs>
                      <w:adjustRightInd/>
                      <w:rPr>
                        <w:rFonts w:ascii="Tahoma" w:hAnsi="Tahoma" w:cs="Tahoma"/>
                        <w:spacing w:val="-2"/>
                        <w:sz w:val="30"/>
                        <w:szCs w:val="30"/>
                      </w:rPr>
                    </w:pPr>
                    <w:hyperlink r:id="rId2"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E73E9D">
                      <w:rPr>
                        <w:rFonts w:ascii="Tahoma" w:hAnsi="Tahoma" w:cs="Tahoma"/>
                        <w:noProof/>
                        <w:spacing w:val="-2"/>
                        <w:sz w:val="30"/>
                        <w:szCs w:val="30"/>
                      </w:rPr>
                      <w:t>2</w:t>
                    </w:r>
                    <w:r w:rsidR="00AD760E">
                      <w:rPr>
                        <w:rFonts w:ascii="Tahoma" w:hAnsi="Tahoma" w:cs="Tahoma"/>
                        <w:spacing w:val="-2"/>
                        <w:sz w:val="30"/>
                        <w:szCs w:val="30"/>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84D0" w14:textId="77777777" w:rsidR="00AD760E" w:rsidRDefault="00624805">
    <w:pPr>
      <w:adjustRightInd/>
      <w:rPr>
        <w:sz w:val="16"/>
        <w:szCs w:val="16"/>
      </w:rPr>
    </w:pPr>
    <w:r>
      <w:rPr>
        <w:noProof/>
      </w:rPr>
      <mc:AlternateContent>
        <mc:Choice Requires="wps">
          <w:drawing>
            <wp:anchor distT="0" distB="0" distL="63500" distR="63500" simplePos="0" relativeHeight="251665408" behindDoc="0" locked="0" layoutInCell="0" allowOverlap="1" wp14:anchorId="6D5988D7" wp14:editId="1EE38EA1">
              <wp:simplePos x="0" y="0"/>
              <wp:positionH relativeFrom="page">
                <wp:posOffset>517525</wp:posOffset>
              </wp:positionH>
              <wp:positionV relativeFrom="paragraph">
                <wp:posOffset>0</wp:posOffset>
              </wp:positionV>
              <wp:extent cx="6544945" cy="32258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5462D" w14:textId="77777777" w:rsidR="00AD760E" w:rsidRDefault="00A9153C">
                          <w:pPr>
                            <w:keepNext/>
                            <w:keepLines/>
                            <w:tabs>
                              <w:tab w:val="right" w:pos="9926"/>
                            </w:tabs>
                            <w:adjustRightInd/>
                            <w:rPr>
                              <w:rFonts w:ascii="Tahoma" w:hAnsi="Tahoma" w:cs="Tahoma"/>
                              <w:spacing w:val="-2"/>
                              <w:sz w:val="30"/>
                              <w:szCs w:val="30"/>
                            </w:rPr>
                          </w:pPr>
                          <w:hyperlink r:id="rId1"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E73E9D">
                            <w:rPr>
                              <w:rFonts w:ascii="Tahoma" w:hAnsi="Tahoma" w:cs="Tahoma"/>
                              <w:noProof/>
                              <w:spacing w:val="-2"/>
                              <w:sz w:val="30"/>
                              <w:szCs w:val="30"/>
                            </w:rPr>
                            <w:t>1</w:t>
                          </w:r>
                          <w:r w:rsidR="00AD760E">
                            <w:rPr>
                              <w:rFonts w:ascii="Tahoma" w:hAnsi="Tahoma" w:cs="Tahoma"/>
                              <w:spacing w:val="-2"/>
                              <w:sz w:val="30"/>
                              <w:szCs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988D7" id="_x0000_t202" coordsize="21600,21600" o:spt="202" path="m,l,21600r21600,l21600,xe">
              <v:stroke joinstyle="miter"/>
              <v:path gradientshapeok="t" o:connecttype="rect"/>
            </v:shapetype>
            <v:shape id="_x0000_s1031" type="#_x0000_t202" style="position:absolute;margin-left:40.75pt;margin-top:0;width:515.35pt;height:25.4pt;z-index:251665408;visibility:visible;mso-wrap-style:square;mso-width-percent:0;mso-height-percent:0;mso-wrap-distance-left:5pt;mso-wrap-distance-top:0;mso-wrap-distance-right: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" o:allowincell="f" stroked="f">
              <v:fill opacity="0"/>
              <v:textbox inset="0,0,0,0">
                <w:txbxContent>
                  <w:p w14:paraId="0225462D" w14:textId="77777777" w:rsidR="00AD760E" w:rsidRDefault="0053245C">
                    <w:pPr>
                      <w:keepNext/>
                      <w:keepLines/>
                      <w:tabs>
                        <w:tab w:val="right" w:pos="9926"/>
                      </w:tabs>
                      <w:adjustRightInd/>
                      <w:rPr>
                        <w:rFonts w:ascii="Tahoma" w:hAnsi="Tahoma" w:cs="Tahoma"/>
                        <w:spacing w:val="-2"/>
                        <w:sz w:val="30"/>
                        <w:szCs w:val="30"/>
                      </w:rPr>
                    </w:pPr>
                    <w:hyperlink r:id="rId2" w:history="1">
                      <w:r w:rsidR="00AD760E" w:rsidRPr="00573FD9">
                        <w:rPr>
                          <w:rFonts w:ascii="Tahoma" w:hAnsi="Tahoma" w:cs="Tahoma"/>
                          <w:color w:val="BFBFBF" w:themeColor="background1" w:themeShade="BF"/>
                          <w:spacing w:val="8"/>
                          <w:sz w:val="30"/>
                          <w:szCs w:val="30"/>
                          <w:u w:val="single"/>
                        </w:rPr>
                        <w:t>www.bonifatiuswerk.de/presse</w:t>
                      </w:r>
                    </w:hyperlink>
                    <w:r w:rsidR="00AD760E">
                      <w:rPr>
                        <w:rFonts w:ascii="Tahoma" w:hAnsi="Tahoma" w:cs="Tahoma"/>
                        <w:spacing w:val="-2"/>
                        <w:sz w:val="30"/>
                        <w:szCs w:val="30"/>
                      </w:rPr>
                      <w:tab/>
                    </w:r>
                    <w:r w:rsidR="00AD760E">
                      <w:rPr>
                        <w:rFonts w:ascii="Tahoma" w:hAnsi="Tahoma" w:cs="Tahoma"/>
                        <w:spacing w:val="-2"/>
                        <w:sz w:val="30"/>
                        <w:szCs w:val="30"/>
                      </w:rPr>
                      <w:fldChar w:fldCharType="begin"/>
                    </w:r>
                    <w:r w:rsidR="00AD760E">
                      <w:rPr>
                        <w:rFonts w:ascii="Tahoma" w:hAnsi="Tahoma" w:cs="Tahoma"/>
                        <w:spacing w:val="-2"/>
                        <w:sz w:val="30"/>
                        <w:szCs w:val="30"/>
                      </w:rPr>
                      <w:instrText xml:space="preserve"> PAGE </w:instrText>
                    </w:r>
                    <w:r w:rsidR="00AD760E">
                      <w:rPr>
                        <w:rFonts w:ascii="Tahoma" w:hAnsi="Tahoma" w:cs="Tahoma"/>
                        <w:spacing w:val="-2"/>
                        <w:sz w:val="30"/>
                        <w:szCs w:val="30"/>
                      </w:rPr>
                      <w:fldChar w:fldCharType="separate"/>
                    </w:r>
                    <w:r w:rsidR="00E73E9D">
                      <w:rPr>
                        <w:rFonts w:ascii="Tahoma" w:hAnsi="Tahoma" w:cs="Tahoma"/>
                        <w:noProof/>
                        <w:spacing w:val="-2"/>
                        <w:sz w:val="30"/>
                        <w:szCs w:val="30"/>
                      </w:rPr>
                      <w:t>1</w:t>
                    </w:r>
                    <w:r w:rsidR="00AD760E">
                      <w:rPr>
                        <w:rFonts w:ascii="Tahoma" w:hAnsi="Tahoma" w:cs="Tahoma"/>
                        <w:spacing w:val="-2"/>
                        <w:sz w:val="30"/>
                        <w:szCs w:val="30"/>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9EAE" w14:textId="77777777" w:rsidR="00670CAC" w:rsidRDefault="00670CAC" w:rsidP="00AD760E">
      <w:r>
        <w:separator/>
      </w:r>
    </w:p>
  </w:footnote>
  <w:footnote w:type="continuationSeparator" w:id="0">
    <w:p w14:paraId="63A5214E" w14:textId="77777777" w:rsidR="00670CAC" w:rsidRDefault="00670CAC" w:rsidP="00AD7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0E"/>
    <w:rsid w:val="000255CE"/>
    <w:rsid w:val="00026F76"/>
    <w:rsid w:val="00050222"/>
    <w:rsid w:val="0005554C"/>
    <w:rsid w:val="000671C2"/>
    <w:rsid w:val="000B1381"/>
    <w:rsid w:val="000B1B00"/>
    <w:rsid w:val="000C4DC3"/>
    <w:rsid w:val="000E1EE0"/>
    <w:rsid w:val="000E679F"/>
    <w:rsid w:val="000F0736"/>
    <w:rsid w:val="00187B09"/>
    <w:rsid w:val="00187D30"/>
    <w:rsid w:val="001A2C97"/>
    <w:rsid w:val="001B42D7"/>
    <w:rsid w:val="001B5A51"/>
    <w:rsid w:val="00200B6B"/>
    <w:rsid w:val="00211AB4"/>
    <w:rsid w:val="00265181"/>
    <w:rsid w:val="00266C58"/>
    <w:rsid w:val="00313D6A"/>
    <w:rsid w:val="00325280"/>
    <w:rsid w:val="003278D8"/>
    <w:rsid w:val="00332305"/>
    <w:rsid w:val="0033382A"/>
    <w:rsid w:val="00376635"/>
    <w:rsid w:val="003941C7"/>
    <w:rsid w:val="00394960"/>
    <w:rsid w:val="003C56FB"/>
    <w:rsid w:val="003D561B"/>
    <w:rsid w:val="00402151"/>
    <w:rsid w:val="004057E7"/>
    <w:rsid w:val="00412F72"/>
    <w:rsid w:val="00443966"/>
    <w:rsid w:val="00466D25"/>
    <w:rsid w:val="004814F0"/>
    <w:rsid w:val="004A0860"/>
    <w:rsid w:val="004B6587"/>
    <w:rsid w:val="005261F9"/>
    <w:rsid w:val="0053245C"/>
    <w:rsid w:val="00573FD9"/>
    <w:rsid w:val="005A36A6"/>
    <w:rsid w:val="005E2CE5"/>
    <w:rsid w:val="005E485E"/>
    <w:rsid w:val="005F3D6D"/>
    <w:rsid w:val="005F5383"/>
    <w:rsid w:val="00613AC3"/>
    <w:rsid w:val="00624805"/>
    <w:rsid w:val="00670CAC"/>
    <w:rsid w:val="006A4157"/>
    <w:rsid w:val="006C7F87"/>
    <w:rsid w:val="006E10D9"/>
    <w:rsid w:val="006F2B73"/>
    <w:rsid w:val="007102DE"/>
    <w:rsid w:val="00721A61"/>
    <w:rsid w:val="00732CCC"/>
    <w:rsid w:val="007409B5"/>
    <w:rsid w:val="00790A96"/>
    <w:rsid w:val="00797648"/>
    <w:rsid w:val="007A2791"/>
    <w:rsid w:val="007D023E"/>
    <w:rsid w:val="007F76C7"/>
    <w:rsid w:val="00803725"/>
    <w:rsid w:val="00821C2F"/>
    <w:rsid w:val="00835A55"/>
    <w:rsid w:val="00861DA8"/>
    <w:rsid w:val="00870B8A"/>
    <w:rsid w:val="0087687F"/>
    <w:rsid w:val="008B70CB"/>
    <w:rsid w:val="008C19BB"/>
    <w:rsid w:val="008D1FE8"/>
    <w:rsid w:val="008F5D0E"/>
    <w:rsid w:val="00911A91"/>
    <w:rsid w:val="00937347"/>
    <w:rsid w:val="00943391"/>
    <w:rsid w:val="00950660"/>
    <w:rsid w:val="00961EA9"/>
    <w:rsid w:val="00966B84"/>
    <w:rsid w:val="0099330F"/>
    <w:rsid w:val="009A7FCF"/>
    <w:rsid w:val="009C0716"/>
    <w:rsid w:val="00A01449"/>
    <w:rsid w:val="00A064E9"/>
    <w:rsid w:val="00A47CD3"/>
    <w:rsid w:val="00A53D24"/>
    <w:rsid w:val="00A623BB"/>
    <w:rsid w:val="00A824AE"/>
    <w:rsid w:val="00A9153C"/>
    <w:rsid w:val="00AD5118"/>
    <w:rsid w:val="00AD760E"/>
    <w:rsid w:val="00AF6F01"/>
    <w:rsid w:val="00B41FDD"/>
    <w:rsid w:val="00B77F1E"/>
    <w:rsid w:val="00B80313"/>
    <w:rsid w:val="00BB3CCE"/>
    <w:rsid w:val="00BB42C4"/>
    <w:rsid w:val="00C40CB7"/>
    <w:rsid w:val="00C97ADC"/>
    <w:rsid w:val="00CA0C90"/>
    <w:rsid w:val="00CA22FA"/>
    <w:rsid w:val="00CB0346"/>
    <w:rsid w:val="00CE7AA5"/>
    <w:rsid w:val="00D0476D"/>
    <w:rsid w:val="00D055B9"/>
    <w:rsid w:val="00D05F1C"/>
    <w:rsid w:val="00D27750"/>
    <w:rsid w:val="00D5114A"/>
    <w:rsid w:val="00D70C57"/>
    <w:rsid w:val="00D75B0E"/>
    <w:rsid w:val="00DE30EE"/>
    <w:rsid w:val="00E2528F"/>
    <w:rsid w:val="00E312CD"/>
    <w:rsid w:val="00E44DEB"/>
    <w:rsid w:val="00E73E9D"/>
    <w:rsid w:val="00EE13A8"/>
    <w:rsid w:val="00EE14EB"/>
    <w:rsid w:val="00EF5FF5"/>
    <w:rsid w:val="00F22D10"/>
    <w:rsid w:val="00F76B11"/>
    <w:rsid w:val="00F94A4B"/>
    <w:rsid w:val="00FA6E58"/>
    <w:rsid w:val="00FB7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06B780"/>
  <w14:defaultImageDpi w14:val="0"/>
  <w15:docId w15:val="{691ECA17-F06F-49F3-BAA4-30FC03AC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A7F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7FCF"/>
    <w:rPr>
      <w:rFonts w:ascii="Segoe UI" w:hAnsi="Segoe UI" w:cs="Segoe UI"/>
      <w:sz w:val="18"/>
      <w:szCs w:val="18"/>
    </w:rPr>
  </w:style>
  <w:style w:type="paragraph" w:styleId="Kopfzeile">
    <w:name w:val="header"/>
    <w:basedOn w:val="Standard"/>
    <w:link w:val="KopfzeileZchn"/>
    <w:uiPriority w:val="99"/>
    <w:unhideWhenUsed/>
    <w:rsid w:val="00624805"/>
    <w:pPr>
      <w:tabs>
        <w:tab w:val="center" w:pos="4536"/>
        <w:tab w:val="right" w:pos="9072"/>
      </w:tabs>
    </w:pPr>
  </w:style>
  <w:style w:type="character" w:customStyle="1" w:styleId="KopfzeileZchn">
    <w:name w:val="Kopfzeile Zchn"/>
    <w:basedOn w:val="Absatz-Standardschriftart"/>
    <w:link w:val="Kopfzeile"/>
    <w:uiPriority w:val="99"/>
    <w:rsid w:val="00624805"/>
    <w:rPr>
      <w:rFonts w:ascii="Times New Roman" w:hAnsi="Times New Roman" w:cs="Times New Roman"/>
      <w:sz w:val="20"/>
      <w:szCs w:val="20"/>
    </w:rPr>
  </w:style>
  <w:style w:type="paragraph" w:styleId="Fuzeile">
    <w:name w:val="footer"/>
    <w:basedOn w:val="Standard"/>
    <w:link w:val="FuzeileZchn"/>
    <w:uiPriority w:val="99"/>
    <w:unhideWhenUsed/>
    <w:rsid w:val="00624805"/>
    <w:pPr>
      <w:tabs>
        <w:tab w:val="center" w:pos="4536"/>
        <w:tab w:val="right" w:pos="9072"/>
      </w:tabs>
    </w:pPr>
  </w:style>
  <w:style w:type="character" w:customStyle="1" w:styleId="FuzeileZchn">
    <w:name w:val="Fußzeile Zchn"/>
    <w:basedOn w:val="Absatz-Standardschriftart"/>
    <w:link w:val="Fuzeile"/>
    <w:uiPriority w:val="99"/>
    <w:rsid w:val="00624805"/>
    <w:rPr>
      <w:rFonts w:ascii="Times New Roman" w:hAnsi="Times New Roman" w:cs="Times New Roman"/>
      <w:sz w:val="20"/>
      <w:szCs w:val="20"/>
    </w:rPr>
  </w:style>
  <w:style w:type="paragraph" w:customStyle="1" w:styleId="bodytext">
    <w:name w:val="bodytext"/>
    <w:basedOn w:val="Standard"/>
    <w:rsid w:val="00FB7269"/>
    <w:pPr>
      <w:widowControl/>
      <w:autoSpaceDE/>
      <w:autoSpaceDN/>
      <w:adjustRightInd/>
      <w:spacing w:before="100" w:beforeAutospacing="1" w:after="100" w:afterAutospacing="1"/>
    </w:pPr>
    <w:rPr>
      <w:rFonts w:eastAsia="Times New Roman"/>
      <w:sz w:val="24"/>
      <w:szCs w:val="24"/>
    </w:rPr>
  </w:style>
  <w:style w:type="character" w:styleId="Hervorhebung">
    <w:name w:val="Emphasis"/>
    <w:basedOn w:val="Absatz-Standardschriftart"/>
    <w:uiPriority w:val="20"/>
    <w:qFormat/>
    <w:rsid w:val="00FB7269"/>
    <w:rPr>
      <w:i/>
      <w:iCs/>
    </w:rPr>
  </w:style>
  <w:style w:type="character" w:styleId="Fett">
    <w:name w:val="Strong"/>
    <w:basedOn w:val="Absatz-Standardschriftart"/>
    <w:uiPriority w:val="22"/>
    <w:qFormat/>
    <w:rsid w:val="00FB7269"/>
    <w:rPr>
      <w:b/>
      <w:bCs/>
    </w:rPr>
  </w:style>
  <w:style w:type="character" w:styleId="Hyperlink">
    <w:name w:val="Hyperlink"/>
    <w:basedOn w:val="Absatz-Standardschriftart"/>
    <w:uiPriority w:val="99"/>
    <w:unhideWhenUsed/>
    <w:rsid w:val="00950660"/>
    <w:rPr>
      <w:color w:val="0563C1"/>
      <w:u w:val="single"/>
    </w:rPr>
  </w:style>
  <w:style w:type="character" w:customStyle="1" w:styleId="lrzxr">
    <w:name w:val="lrzxr"/>
    <w:basedOn w:val="Absatz-Standardschriftart"/>
    <w:rsid w:val="00950660"/>
  </w:style>
  <w:style w:type="paragraph" w:customStyle="1" w:styleId="Default">
    <w:name w:val="Default"/>
    <w:rsid w:val="00950660"/>
    <w:pPr>
      <w:autoSpaceDE w:val="0"/>
      <w:autoSpaceDN w:val="0"/>
      <w:adjustRightInd w:val="0"/>
      <w:spacing w:after="0" w:line="240" w:lineRule="auto"/>
    </w:pPr>
    <w:rPr>
      <w:rFonts w:ascii="Cambria" w:eastAsiaTheme="minorHAnsi" w:hAnsi="Cambria" w:cs="Cambria"/>
      <w:color w:val="000000"/>
      <w:sz w:val="24"/>
      <w:szCs w:val="24"/>
      <w:lang w:eastAsia="en-US"/>
    </w:rPr>
  </w:style>
  <w:style w:type="character" w:customStyle="1" w:styleId="st">
    <w:name w:val="st"/>
    <w:basedOn w:val="Absatz-Standardschriftart"/>
    <w:rsid w:val="00A53D24"/>
  </w:style>
  <w:style w:type="character" w:styleId="NichtaufgelsteErwhnung">
    <w:name w:val="Unresolved Mention"/>
    <w:basedOn w:val="Absatz-Standardschriftart"/>
    <w:uiPriority w:val="99"/>
    <w:semiHidden/>
    <w:unhideWhenUsed/>
    <w:rsid w:val="00313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23235">
      <w:bodyDiv w:val="1"/>
      <w:marLeft w:val="0"/>
      <w:marRight w:val="0"/>
      <w:marTop w:val="0"/>
      <w:marBottom w:val="0"/>
      <w:divBdr>
        <w:top w:val="none" w:sz="0" w:space="0" w:color="auto"/>
        <w:left w:val="none" w:sz="0" w:space="0" w:color="auto"/>
        <w:bottom w:val="none" w:sz="0" w:space="0" w:color="auto"/>
        <w:right w:val="none" w:sz="0" w:space="0" w:color="auto"/>
      </w:divBdr>
    </w:div>
    <w:div w:id="1502547800">
      <w:bodyDiv w:val="1"/>
      <w:marLeft w:val="0"/>
      <w:marRight w:val="0"/>
      <w:marTop w:val="0"/>
      <w:marBottom w:val="0"/>
      <w:divBdr>
        <w:top w:val="none" w:sz="0" w:space="0" w:color="auto"/>
        <w:left w:val="none" w:sz="0" w:space="0" w:color="auto"/>
        <w:bottom w:val="none" w:sz="0" w:space="0" w:color="auto"/>
        <w:right w:val="none" w:sz="0" w:space="0" w:color="auto"/>
      </w:divBdr>
    </w:div>
    <w:div w:id="19285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nifatiuswerk.d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onifatiuswerk.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wohl-tun.de" TargetMode="External"/><Relationship Id="rId4" Type="http://schemas.openxmlformats.org/officeDocument/2006/relationships/footnotes" Target="footnotes.xml"/><Relationship Id="rId9" Type="http://schemas.openxmlformats.org/officeDocument/2006/relationships/hyperlink" Target="http://bonifatiuswerk.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nifatiuswerk.de/presse" TargetMode="External"/><Relationship Id="rId1" Type="http://schemas.openxmlformats.org/officeDocument/2006/relationships/hyperlink" Target="http://www.bonifatiuswerk.de/pres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nifatiuswerk.de/presse" TargetMode="External"/><Relationship Id="rId1" Type="http://schemas.openxmlformats.org/officeDocument/2006/relationships/hyperlink" Target="http://www.bonifatiuswerk.de/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Morgott, Sandra</cp:lastModifiedBy>
  <cp:revision>27</cp:revision>
  <cp:lastPrinted>2019-11-11T10:02:00Z</cp:lastPrinted>
  <dcterms:created xsi:type="dcterms:W3CDTF">2022-11-21T15:23:00Z</dcterms:created>
  <dcterms:modified xsi:type="dcterms:W3CDTF">2022-11-22T10:40:00Z</dcterms:modified>
</cp:coreProperties>
</file>