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77" w:rsidRPr="004C4177" w:rsidRDefault="004C4177" w:rsidP="00032C79">
      <w:pPr>
        <w:pStyle w:val="KeinLeerraum"/>
        <w:rPr>
          <w:b/>
          <w:sz w:val="28"/>
          <w:szCs w:val="28"/>
        </w:rPr>
      </w:pPr>
      <w:r w:rsidRPr="004C4177">
        <w:rPr>
          <w:b/>
          <w:sz w:val="28"/>
          <w:szCs w:val="28"/>
        </w:rPr>
        <w:t>„Eine geistliche Verpflichtung zur Ökumene“</w:t>
      </w:r>
    </w:p>
    <w:p w:rsidR="004C4177" w:rsidRDefault="004C4177" w:rsidP="00032C79">
      <w:pPr>
        <w:pStyle w:val="KeinLeerraum"/>
      </w:pPr>
    </w:p>
    <w:p w:rsidR="004C4177" w:rsidRPr="004C4177" w:rsidRDefault="00E741F7" w:rsidP="00032C79">
      <w:pPr>
        <w:pStyle w:val="KeinLeerraum"/>
        <w:rPr>
          <w:b/>
        </w:rPr>
      </w:pPr>
      <w:r>
        <w:rPr>
          <w:b/>
        </w:rPr>
        <w:t>Der lutherische Landesb</w:t>
      </w:r>
      <w:r w:rsidR="004C4177" w:rsidRPr="004C4177">
        <w:rPr>
          <w:b/>
        </w:rPr>
        <w:t>isc</w:t>
      </w:r>
      <w:r>
        <w:rPr>
          <w:b/>
        </w:rPr>
        <w:t xml:space="preserve">hof </w:t>
      </w:r>
      <w:proofErr w:type="spellStart"/>
      <w:r>
        <w:rPr>
          <w:b/>
        </w:rPr>
        <w:t>July</w:t>
      </w:r>
      <w:proofErr w:type="spellEnd"/>
      <w:r>
        <w:rPr>
          <w:b/>
        </w:rPr>
        <w:t xml:space="preserve"> erhofft sich von Lund </w:t>
      </w:r>
      <w:r w:rsidR="004C4177" w:rsidRPr="004C4177">
        <w:rPr>
          <w:b/>
        </w:rPr>
        <w:t>einen neuen Schub für den gemeinsamen Weg der Konfessionen vom Konflikt zur Gemeinschaft</w:t>
      </w:r>
      <w:r w:rsidR="00995016">
        <w:rPr>
          <w:b/>
        </w:rPr>
        <w:t xml:space="preserve"> auch in Deutschland</w:t>
      </w:r>
    </w:p>
    <w:p w:rsidR="004C4177" w:rsidRDefault="004C4177" w:rsidP="00032C79">
      <w:pPr>
        <w:pStyle w:val="KeinLeerraum"/>
      </w:pPr>
    </w:p>
    <w:p w:rsidR="004C4177" w:rsidRDefault="004C4177" w:rsidP="00032C79">
      <w:pPr>
        <w:pStyle w:val="KeinLeerraum"/>
      </w:pPr>
      <w:r>
        <w:t>Text: Alfred Herrmann</w:t>
      </w:r>
    </w:p>
    <w:p w:rsidR="004C4177" w:rsidRDefault="004C4177" w:rsidP="00032C79">
      <w:pPr>
        <w:pStyle w:val="KeinLeerraum"/>
      </w:pPr>
    </w:p>
    <w:p w:rsidR="00C42971" w:rsidRDefault="00C42971" w:rsidP="00032C79">
      <w:pPr>
        <w:pStyle w:val="KeinLeerraum"/>
      </w:pPr>
      <w:r>
        <w:t xml:space="preserve">Das geht in die Kirchengeschichte ein: gemeinsam gedenken der Präsident </w:t>
      </w:r>
      <w:r w:rsidR="00C70E8E">
        <w:t xml:space="preserve">des Lutherischen Weltbundes, Bischof </w:t>
      </w:r>
      <w:r w:rsidR="0054790C">
        <w:t xml:space="preserve">Munib </w:t>
      </w:r>
      <w:proofErr w:type="spellStart"/>
      <w:r w:rsidR="00C70E8E" w:rsidRPr="00C70E8E">
        <w:t>Younan</w:t>
      </w:r>
      <w:proofErr w:type="spellEnd"/>
      <w:r w:rsidR="00736B27">
        <w:t xml:space="preserve">, </w:t>
      </w:r>
      <w:r>
        <w:t xml:space="preserve">und das Oberhaupt der römisch-katholischen Kirche, Papst Franziskus, der Reformation. Am 31. Oktober feiern sie dazu </w:t>
      </w:r>
      <w:r w:rsidR="001A324E">
        <w:t>unter der Überschrift „Vom Konflikt zur Gemeinschaft</w:t>
      </w:r>
      <w:r w:rsidR="006572CE">
        <w:t xml:space="preserve"> – Verbunden in Hoffnung</w:t>
      </w:r>
      <w:r w:rsidR="001A324E">
        <w:t xml:space="preserve">“ </w:t>
      </w:r>
      <w:r>
        <w:t>gemeinsam Gottesdienst in der Domkirche zu Lund in Schweden, ein Ereignis, das bis ins Mutterland der Reformation ausstrahlt, wo vor 499 Jahren in Wittenberg Martin Luther seine 95 Thesen veröffentlichte.</w:t>
      </w:r>
    </w:p>
    <w:p w:rsidR="00C42971" w:rsidRDefault="00C42971" w:rsidP="00032C79">
      <w:pPr>
        <w:pStyle w:val="KeinLeerraum"/>
      </w:pPr>
    </w:p>
    <w:p w:rsidR="008073CB" w:rsidRDefault="00C42971" w:rsidP="00032C79">
      <w:pPr>
        <w:pStyle w:val="KeinLeerraum"/>
      </w:pPr>
      <w:r>
        <w:t xml:space="preserve">Der württembergische Landesbischof und Vizepräsident des Lutherischen Weltbundes, Frank Otfried </w:t>
      </w:r>
      <w:proofErr w:type="spellStart"/>
      <w:r>
        <w:t>July</w:t>
      </w:r>
      <w:proofErr w:type="spellEnd"/>
      <w:r>
        <w:t xml:space="preserve">, wertet das Ereignis </w:t>
      </w:r>
      <w:r w:rsidR="009257A8">
        <w:t xml:space="preserve">in Lund </w:t>
      </w:r>
      <w:r>
        <w:t xml:space="preserve">als „bedeutsamen Akt und </w:t>
      </w:r>
      <w:r w:rsidR="006A394A">
        <w:t>weiteren Schritt auf dem Weg der Kirchen vom Konflikt zur Gemeinschaft</w:t>
      </w:r>
      <w:r w:rsidR="0054790C">
        <w:t>“</w:t>
      </w:r>
      <w:r w:rsidR="00995016">
        <w:t>. Lund werde zum sichtbaren</w:t>
      </w:r>
      <w:r w:rsidR="006A394A">
        <w:t xml:space="preserve"> Ausdruck </w:t>
      </w:r>
      <w:r w:rsidR="00995016">
        <w:t>dieses gemeinsamen Weges der Weltkirchen</w:t>
      </w:r>
      <w:r w:rsidR="006A394A">
        <w:t xml:space="preserve">. </w:t>
      </w:r>
      <w:r w:rsidR="00C70E8E">
        <w:t xml:space="preserve">Dass </w:t>
      </w:r>
      <w:r>
        <w:t>Lutherische</w:t>
      </w:r>
      <w:r w:rsidR="00C70E8E">
        <w:t xml:space="preserve">r Weltbund und </w:t>
      </w:r>
      <w:r>
        <w:t>Heilige</w:t>
      </w:r>
      <w:r w:rsidR="00C70E8E">
        <w:t>r</w:t>
      </w:r>
      <w:r>
        <w:t xml:space="preserve"> Stuhl</w:t>
      </w:r>
      <w:r w:rsidR="00C70E8E">
        <w:t xml:space="preserve"> gemeinsam als Gastgeber </w:t>
      </w:r>
      <w:r w:rsidR="00EB183C">
        <w:t>zu einem</w:t>
      </w:r>
      <w:r w:rsidR="00C70E8E">
        <w:t xml:space="preserve"> </w:t>
      </w:r>
      <w:r w:rsidR="009257A8">
        <w:t>Reformationsgedenken</w:t>
      </w:r>
      <w:r w:rsidR="00EB183C">
        <w:t xml:space="preserve"> einladen</w:t>
      </w:r>
      <w:r w:rsidR="008073CB">
        <w:t>, wertet er als herausragend. „Dass wi</w:t>
      </w:r>
      <w:r w:rsidR="00B654B6">
        <w:t xml:space="preserve">r das Reformationsjubiläum </w:t>
      </w:r>
      <w:r w:rsidR="008073CB">
        <w:t>gemeinsam begehen und uns nicht wie in den Jahrhunderten zuvor</w:t>
      </w:r>
      <w:r w:rsidR="00557FF1">
        <w:t>,</w:t>
      </w:r>
      <w:r w:rsidR="008073CB">
        <w:t xml:space="preserve"> geprägt von konfessioneller Abgrenzung</w:t>
      </w:r>
      <w:r w:rsidR="00557FF1">
        <w:t>,</w:t>
      </w:r>
      <w:r w:rsidR="008073CB">
        <w:t xml:space="preserve"> sprac</w:t>
      </w:r>
      <w:r w:rsidR="00725D63">
        <w:t>hlos gegenüberstehen, ist ein</w:t>
      </w:r>
      <w:r w:rsidR="008073CB">
        <w:t xml:space="preserve"> Quantensprung, obwohl wir </w:t>
      </w:r>
      <w:r w:rsidR="00BC0ED3">
        <w:t xml:space="preserve">noch </w:t>
      </w:r>
      <w:r w:rsidR="00AD353C">
        <w:t xml:space="preserve">längst </w:t>
      </w:r>
      <w:r w:rsidR="00BC0ED3">
        <w:t xml:space="preserve">nicht </w:t>
      </w:r>
      <w:r w:rsidR="00AD353C">
        <w:t>so weit sind, wie es sich viele von uns wünschen.</w:t>
      </w:r>
      <w:r w:rsidR="008073CB">
        <w:t xml:space="preserve">“ </w:t>
      </w:r>
      <w:r>
        <w:t xml:space="preserve"> </w:t>
      </w:r>
    </w:p>
    <w:p w:rsidR="008073CB" w:rsidRDefault="008073CB" w:rsidP="00032C79">
      <w:pPr>
        <w:pStyle w:val="KeinLeerraum"/>
      </w:pPr>
    </w:p>
    <w:p w:rsidR="00EB183C" w:rsidRDefault="00B654B6" w:rsidP="00032C79">
      <w:pPr>
        <w:pStyle w:val="KeinLeerraum"/>
      </w:pPr>
      <w:r>
        <w:t xml:space="preserve">Im Zentrum des gemeinsamen Reformationsgedenkens in Lund steht ein </w:t>
      </w:r>
      <w:r w:rsidR="00557FF1">
        <w:t xml:space="preserve">ökumenischer </w:t>
      </w:r>
      <w:r w:rsidR="00725D63">
        <w:t>G</w:t>
      </w:r>
      <w:r>
        <w:t xml:space="preserve">ottesdienst, den </w:t>
      </w:r>
      <w:r w:rsidR="00557FF1">
        <w:t xml:space="preserve">die liturgische Arbeitsgruppe der </w:t>
      </w:r>
      <w:r w:rsidR="00EB183C">
        <w:t>„</w:t>
      </w:r>
      <w:r w:rsidR="00557FF1">
        <w:t xml:space="preserve">Lutherisch/Römisch-katholischen Kommission für die Einheit“ </w:t>
      </w:r>
      <w:r>
        <w:t xml:space="preserve">erarbeitet hat. </w:t>
      </w:r>
      <w:r w:rsidR="00557FF1">
        <w:t xml:space="preserve">Das Besondere daran: </w:t>
      </w:r>
      <w:r w:rsidR="00E87602">
        <w:t>e</w:t>
      </w:r>
      <w:r w:rsidR="00814125">
        <w:t>s ist die erste</w:t>
      </w:r>
      <w:r w:rsidR="00557FF1">
        <w:t xml:space="preserve"> </w:t>
      </w:r>
      <w:r w:rsidR="00995016">
        <w:t xml:space="preserve">gemeinsam </w:t>
      </w:r>
      <w:r w:rsidR="00BC0ED3">
        <w:t xml:space="preserve">von Lutheranern und Katholiken </w:t>
      </w:r>
      <w:r w:rsidR="00814125">
        <w:t xml:space="preserve">auf oberster Ebene </w:t>
      </w:r>
      <w:proofErr w:type="gramStart"/>
      <w:r w:rsidR="00557FF1">
        <w:t>entwickelte offizielle</w:t>
      </w:r>
      <w:proofErr w:type="gramEnd"/>
      <w:r w:rsidR="00557FF1">
        <w:t xml:space="preserve"> Liturgie. </w:t>
      </w:r>
      <w:r>
        <w:t xml:space="preserve">Mit </w:t>
      </w:r>
      <w:r w:rsidR="00C70E8E">
        <w:t xml:space="preserve">Papst Franziskus und Bischof </w:t>
      </w:r>
      <w:proofErr w:type="spellStart"/>
      <w:r w:rsidR="00C70E8E">
        <w:t>Younan</w:t>
      </w:r>
      <w:proofErr w:type="spellEnd"/>
      <w:r w:rsidR="00C70E8E">
        <w:t xml:space="preserve"> </w:t>
      </w:r>
      <w:r w:rsidR="00557FF1">
        <w:t xml:space="preserve">stehen </w:t>
      </w:r>
      <w:r w:rsidR="00814125">
        <w:t xml:space="preserve">ihr </w:t>
      </w:r>
      <w:r w:rsidR="00BC0ED3">
        <w:t>ein Katholik und ein Lutheraner</w:t>
      </w:r>
      <w:r w:rsidR="00814125">
        <w:t xml:space="preserve"> gleichberechtigt </w:t>
      </w:r>
      <w:r w:rsidR="00725D63">
        <w:t xml:space="preserve">vor. </w:t>
      </w:r>
      <w:r w:rsidR="00C70E8E">
        <w:t>„In diesem</w:t>
      </w:r>
      <w:r>
        <w:t xml:space="preserve"> Gottesdienst kommt zum Ausdruck</w:t>
      </w:r>
      <w:r w:rsidR="00725D63">
        <w:t>, was uns verbindet:</w:t>
      </w:r>
      <w:r w:rsidR="00C70E8E">
        <w:t xml:space="preserve"> der </w:t>
      </w:r>
      <w:r w:rsidR="00B15784">
        <w:t xml:space="preserve">gemeinsame Christusglaube und das </w:t>
      </w:r>
      <w:r w:rsidR="00995016">
        <w:t>Zeugnis für Christus, der in unserer</w:t>
      </w:r>
      <w:r w:rsidR="00B15784">
        <w:t xml:space="preserve"> Mitte steht</w:t>
      </w:r>
      <w:r w:rsidR="00C70E8E">
        <w:t>“</w:t>
      </w:r>
      <w:r w:rsidR="00E741F7">
        <w:t>, hebt Landesb</w:t>
      </w:r>
      <w:r w:rsidR="00EB183C">
        <w:t xml:space="preserve">ischof </w:t>
      </w:r>
      <w:proofErr w:type="spellStart"/>
      <w:r w:rsidR="00EB183C">
        <w:t>July</w:t>
      </w:r>
      <w:proofErr w:type="spellEnd"/>
      <w:r w:rsidR="00EB183C">
        <w:t xml:space="preserve"> hervor. </w:t>
      </w:r>
      <w:r w:rsidR="00B15784">
        <w:t xml:space="preserve"> </w:t>
      </w:r>
    </w:p>
    <w:p w:rsidR="008820F8" w:rsidRDefault="008820F8" w:rsidP="00032C79">
      <w:pPr>
        <w:pStyle w:val="KeinLeerraum"/>
      </w:pPr>
    </w:p>
    <w:p w:rsidR="008820F8" w:rsidRPr="008820F8" w:rsidRDefault="008820F8" w:rsidP="00032C79">
      <w:pPr>
        <w:pStyle w:val="KeinLeerraum"/>
        <w:rPr>
          <w:b/>
        </w:rPr>
      </w:pPr>
      <w:r w:rsidRPr="008820F8">
        <w:rPr>
          <w:b/>
        </w:rPr>
        <w:t>Dank, Buße und Verpflichtung zum gemeinsamen Zeugnis</w:t>
      </w:r>
    </w:p>
    <w:p w:rsidR="00EB183C" w:rsidRDefault="00EB183C" w:rsidP="00032C79">
      <w:pPr>
        <w:pStyle w:val="KeinLeerraum"/>
      </w:pPr>
    </w:p>
    <w:p w:rsidR="005B2CDE" w:rsidRDefault="00725D63" w:rsidP="00032C79">
      <w:pPr>
        <w:pStyle w:val="KeinLeerraum"/>
      </w:pPr>
      <w:r>
        <w:t>Während des</w:t>
      </w:r>
      <w:r w:rsidR="005B2CDE">
        <w:t xml:space="preserve"> ökumenischen </w:t>
      </w:r>
      <w:r w:rsidR="00BB7EBA">
        <w:t>Gottesdienst</w:t>
      </w:r>
      <w:r>
        <w:t>es</w:t>
      </w:r>
      <w:r w:rsidR="00BB7EBA">
        <w:t xml:space="preserve"> danken die Kirchenvertreter Gott für die Gaben der Reformation</w:t>
      </w:r>
      <w:r w:rsidR="00BC0ED3">
        <w:t xml:space="preserve">. Sie </w:t>
      </w:r>
      <w:r w:rsidR="00BB7EBA">
        <w:t xml:space="preserve">bekennen </w:t>
      </w:r>
      <w:r w:rsidR="00BC0ED3">
        <w:t xml:space="preserve">anschließend </w:t>
      </w:r>
      <w:r>
        <w:t xml:space="preserve">ihre Schuld, für </w:t>
      </w:r>
      <w:r w:rsidR="00BB7EBA">
        <w:t xml:space="preserve">Verfehlungen und Verletzungen, die </w:t>
      </w:r>
      <w:r>
        <w:t>im Namen der konfessionellen Spaltung</w:t>
      </w:r>
      <w:r w:rsidR="00814125">
        <w:t xml:space="preserve"> begangen wurden</w:t>
      </w:r>
      <w:r>
        <w:t xml:space="preserve">. </w:t>
      </w:r>
      <w:r w:rsidR="00BB7EBA">
        <w:t xml:space="preserve">Sie bitten </w:t>
      </w:r>
      <w:r w:rsidR="00814125">
        <w:t xml:space="preserve">Gott </w:t>
      </w:r>
      <w:r w:rsidR="00692C86">
        <w:t xml:space="preserve">und die jeweiligen Kirchen </w:t>
      </w:r>
      <w:r w:rsidR="00BB7EBA">
        <w:t>um Vergebung</w:t>
      </w:r>
      <w:r w:rsidR="005B2CDE">
        <w:t>,</w:t>
      </w:r>
      <w:r w:rsidR="00BB7EBA">
        <w:t xml:space="preserve"> für die bis heute andauernde Trennung der christlichen Gemeinschaft. </w:t>
      </w:r>
      <w:r w:rsidR="00BC0ED3">
        <w:t>Schließlich</w:t>
      </w:r>
      <w:r w:rsidR="005B2CDE">
        <w:t xml:space="preserve"> verpflichten sich die K</w:t>
      </w:r>
      <w:r w:rsidR="00E87602">
        <w:t>irchen zum gemein</w:t>
      </w:r>
      <w:r w:rsidR="00C04CC2">
        <w:t>samen Zeugnis. Geht es nach Lutherischem Weltbund und Päpstlichem</w:t>
      </w:r>
      <w:r>
        <w:t xml:space="preserve"> Rat</w:t>
      </w:r>
      <w:r w:rsidRPr="00725D63">
        <w:t xml:space="preserve"> zur Förderung der Einheit der Christen</w:t>
      </w:r>
      <w:r>
        <w:t xml:space="preserve"> </w:t>
      </w:r>
      <w:r w:rsidR="00E87602">
        <w:t xml:space="preserve">soll </w:t>
      </w:r>
      <w:r w:rsidR="00814125">
        <w:t>im Jubiläumsjahr diese Liturgie</w:t>
      </w:r>
      <w:r w:rsidR="00C04CC2">
        <w:t xml:space="preserve"> nicht nur in Lund, sondern überall in den </w:t>
      </w:r>
      <w:r w:rsidR="00E87602">
        <w:t>Ortskirchen gefeiert werden.</w:t>
      </w:r>
      <w:r w:rsidR="00E741F7">
        <w:t xml:space="preserve"> Landesb</w:t>
      </w:r>
      <w:r w:rsidR="00995016">
        <w:t xml:space="preserve">ischof </w:t>
      </w:r>
      <w:proofErr w:type="spellStart"/>
      <w:r w:rsidR="00995016">
        <w:t>July</w:t>
      </w:r>
      <w:proofErr w:type="spellEnd"/>
      <w:r w:rsidR="00995016">
        <w:t xml:space="preserve"> wird dies gemeinsam mit dem Bischof von Rottenburg-Stuttgart, Bischof Gebhard Fürst, im Rahmen des Reformationsjubiläums 2017 für Württemberg tun.</w:t>
      </w:r>
    </w:p>
    <w:p w:rsidR="009257A8" w:rsidRDefault="009257A8" w:rsidP="00032C79">
      <w:pPr>
        <w:pStyle w:val="KeinLeerraum"/>
      </w:pPr>
    </w:p>
    <w:p w:rsidR="00C04CC2" w:rsidRDefault="005B2CDE" w:rsidP="00032C79">
      <w:pPr>
        <w:pStyle w:val="KeinLeerraum"/>
      </w:pPr>
      <w:r>
        <w:t>„Wir bringe</w:t>
      </w:r>
      <w:r w:rsidR="00BC0ED3">
        <w:t xml:space="preserve">n </w:t>
      </w:r>
      <w:r w:rsidR="00C04CC2">
        <w:t>in d</w:t>
      </w:r>
      <w:r w:rsidR="00814125">
        <w:t>ies</w:t>
      </w:r>
      <w:r w:rsidR="00C04CC2">
        <w:t xml:space="preserve">em Gottesdienst </w:t>
      </w:r>
      <w:r>
        <w:t xml:space="preserve">die Freude </w:t>
      </w:r>
      <w:r w:rsidR="00BC0ED3">
        <w:t xml:space="preserve">darüber </w:t>
      </w:r>
      <w:r w:rsidR="00F15F7B">
        <w:t xml:space="preserve">zum Ausdruck, was </w:t>
      </w:r>
      <w:r w:rsidR="009257A8">
        <w:t xml:space="preserve">heute </w:t>
      </w:r>
      <w:r w:rsidR="00F15F7B">
        <w:t>im M</w:t>
      </w:r>
      <w:r>
        <w:t xml:space="preserve">iteinander bereits </w:t>
      </w:r>
      <w:r w:rsidR="00BC0ED3">
        <w:t xml:space="preserve">alles </w:t>
      </w:r>
      <w:r w:rsidR="00814125">
        <w:t>möglich ist“, bezieht sich</w:t>
      </w:r>
      <w:r w:rsidR="00E741F7">
        <w:t xml:space="preserve"> Landesb</w:t>
      </w:r>
      <w:r>
        <w:t xml:space="preserve">ischof </w:t>
      </w:r>
      <w:proofErr w:type="spellStart"/>
      <w:r>
        <w:t>July</w:t>
      </w:r>
      <w:proofErr w:type="spellEnd"/>
      <w:r>
        <w:t xml:space="preserve"> </w:t>
      </w:r>
      <w:r w:rsidR="00814125">
        <w:t>auf das Dankgebet</w:t>
      </w:r>
      <w:r>
        <w:t>. „</w:t>
      </w:r>
      <w:r w:rsidR="00BC0ED3">
        <w:t>Wenn wir bedenken</w:t>
      </w:r>
      <w:r>
        <w:t xml:space="preserve">, was vor 70 Jahren alles unmöglich </w:t>
      </w:r>
      <w:r w:rsidR="00F15F7B">
        <w:t>war</w:t>
      </w:r>
      <w:r w:rsidR="00BB16DA">
        <w:t xml:space="preserve"> und</w:t>
      </w:r>
      <w:r>
        <w:t xml:space="preserve"> was wir heute wie selbstverständl</w:t>
      </w:r>
      <w:r w:rsidR="00AD353C">
        <w:t>ich in der Ökumene leben, dürfen</w:t>
      </w:r>
      <w:r>
        <w:t xml:space="preserve"> wir diese Entwicklung als ein gnädiges Geleiten Gottes durch die Zeit anse</w:t>
      </w:r>
      <w:r w:rsidR="006C4F17">
        <w:t xml:space="preserve">hen.“ </w:t>
      </w:r>
      <w:r w:rsidR="00F15F7B">
        <w:t>Dennoch schmerze all das,</w:t>
      </w:r>
      <w:r w:rsidR="00BC0ED3">
        <w:t xml:space="preserve"> was </w:t>
      </w:r>
      <w:r w:rsidR="00C04CC2">
        <w:t xml:space="preserve">immer </w:t>
      </w:r>
      <w:r w:rsidR="00BC0ED3">
        <w:t>noch trenne</w:t>
      </w:r>
      <w:r w:rsidR="0059429D">
        <w:t xml:space="preserve">, unterstreicht </w:t>
      </w:r>
      <w:proofErr w:type="spellStart"/>
      <w:r w:rsidR="0059429D">
        <w:t>July</w:t>
      </w:r>
      <w:proofErr w:type="spellEnd"/>
      <w:r w:rsidR="0059429D">
        <w:t xml:space="preserve"> die Bedeutung der Vergebungsbitte</w:t>
      </w:r>
      <w:r w:rsidR="00BB16DA">
        <w:t xml:space="preserve">. </w:t>
      </w:r>
      <w:r w:rsidR="009257A8">
        <w:t>Denn s</w:t>
      </w:r>
      <w:r w:rsidR="00BB16DA">
        <w:t>chon über den Weg zur Kirchengemeinschaft gebe es Differenzen. Während auf evangelischer Seite an Kirchengemeinschaft in versöhnter Verschiedenheit gedacht werde, sehe die römisch-ka</w:t>
      </w:r>
      <w:r w:rsidR="006C4F17">
        <w:t xml:space="preserve">tholische Kirche </w:t>
      </w:r>
      <w:r w:rsidR="00814125">
        <w:t xml:space="preserve">bislang </w:t>
      </w:r>
      <w:r w:rsidR="006C4F17">
        <w:t>das Ziel der Ökumene in der</w:t>
      </w:r>
      <w:r w:rsidR="00BB16DA">
        <w:t xml:space="preserve"> sichtbaren Einheit </w:t>
      </w:r>
      <w:r w:rsidR="006C4F17">
        <w:t>der Kirchen</w:t>
      </w:r>
      <w:r w:rsidR="00814125">
        <w:t xml:space="preserve">. Diese sei verknüpft mit der Eucharistiegemeinschaft, die wiederum </w:t>
      </w:r>
      <w:r w:rsidR="006C4F17">
        <w:t xml:space="preserve">ein einheitliches Amtsverständnis </w:t>
      </w:r>
      <w:r w:rsidR="00814125">
        <w:lastRenderedPageBreak/>
        <w:t xml:space="preserve">voraussetze, einer Frage, in der </w:t>
      </w:r>
      <w:r w:rsidR="006C4F17">
        <w:t xml:space="preserve">die Positionen der </w:t>
      </w:r>
      <w:r w:rsidR="00814125">
        <w:t>Kirchen</w:t>
      </w:r>
      <w:r w:rsidR="0059429D">
        <w:t xml:space="preserve"> </w:t>
      </w:r>
      <w:r w:rsidR="00995016">
        <w:t xml:space="preserve">weit </w:t>
      </w:r>
      <w:r w:rsidR="006C4F17">
        <w:t>auseinander</w:t>
      </w:r>
      <w:r w:rsidR="00814125">
        <w:t xml:space="preserve"> liegen</w:t>
      </w:r>
      <w:r w:rsidR="006C4F17">
        <w:t>. A</w:t>
      </w:r>
      <w:r w:rsidR="00F15F7B">
        <w:t xml:space="preserve">ls </w:t>
      </w:r>
      <w:r w:rsidR="00995016">
        <w:t xml:space="preserve">ein </w:t>
      </w:r>
      <w:r w:rsidR="006C4F17">
        <w:t xml:space="preserve">weiteres </w:t>
      </w:r>
      <w:r w:rsidR="00F15F7B">
        <w:t xml:space="preserve">Beispiel </w:t>
      </w:r>
      <w:r w:rsidR="00995016">
        <w:t xml:space="preserve">schmerzhafter Trennung </w:t>
      </w:r>
      <w:r w:rsidR="006C4F17">
        <w:t xml:space="preserve">nennt </w:t>
      </w:r>
      <w:proofErr w:type="spellStart"/>
      <w:r w:rsidR="006C4F17">
        <w:t>July</w:t>
      </w:r>
      <w:proofErr w:type="spellEnd"/>
      <w:r w:rsidR="006C4F17">
        <w:t xml:space="preserve"> </w:t>
      </w:r>
      <w:r w:rsidR="00F15F7B">
        <w:t xml:space="preserve">die Situation konfessionsverbindender Ehepaare, die </w:t>
      </w:r>
      <w:r w:rsidR="009257A8">
        <w:t xml:space="preserve">bislang </w:t>
      </w:r>
      <w:r w:rsidR="00F15F7B">
        <w:t>nicht gemeinsam zum Tisch des Her</w:t>
      </w:r>
      <w:r w:rsidR="00BB16DA">
        <w:t xml:space="preserve">rn gehen dürfen. </w:t>
      </w:r>
      <w:r w:rsidR="00995016">
        <w:t>Ein Leid</w:t>
      </w:r>
      <w:r w:rsidR="00BB16DA">
        <w:t xml:space="preserve"> der Kirchentrennung</w:t>
      </w:r>
      <w:r w:rsidR="00995016">
        <w:t>, das</w:t>
      </w:r>
      <w:r w:rsidR="00BB16DA">
        <w:t xml:space="preserve"> </w:t>
      </w:r>
      <w:r w:rsidR="00995016">
        <w:t>ihm besonders</w:t>
      </w:r>
      <w:r w:rsidR="00F15F7B">
        <w:t xml:space="preserve"> in </w:t>
      </w:r>
      <w:r w:rsidR="00BB16DA">
        <w:t xml:space="preserve">Südwestdeutschland, wo die Bevölkerung jeweils zur </w:t>
      </w:r>
      <w:r w:rsidR="00F15F7B">
        <w:t>Hälfte katholisch</w:t>
      </w:r>
      <w:r w:rsidR="00BB16DA">
        <w:t xml:space="preserve"> und </w:t>
      </w:r>
      <w:r w:rsidR="00F15F7B">
        <w:t>evangelisch ist</w:t>
      </w:r>
      <w:r w:rsidR="00995016">
        <w:t>, häufig begegne</w:t>
      </w:r>
      <w:r w:rsidR="00F15F7B">
        <w:t>.</w:t>
      </w:r>
      <w:r w:rsidR="00E80F48">
        <w:t xml:space="preserve"> „</w:t>
      </w:r>
      <w:r w:rsidR="009257A8">
        <w:t>Auf Seiten der Ortskirchen kommt</w:t>
      </w:r>
      <w:r w:rsidR="00E80F48">
        <w:t xml:space="preserve"> es </w:t>
      </w:r>
      <w:r w:rsidR="009257A8">
        <w:t xml:space="preserve">zu </w:t>
      </w:r>
      <w:r w:rsidR="00E80F48">
        <w:t xml:space="preserve">Überlegungen, ob es theologische Modelle gibt, die es erlauben, bei den konfessionsverbindenden Ehen schon </w:t>
      </w:r>
      <w:r w:rsidR="009257A8">
        <w:t xml:space="preserve">jetzt </w:t>
      </w:r>
      <w:r w:rsidR="00E80F48">
        <w:t>einen Schritt weiterzugehen“</w:t>
      </w:r>
      <w:r w:rsidR="00AD353C">
        <w:t xml:space="preserve">, äußert er eine </w:t>
      </w:r>
      <w:r w:rsidR="00BB16DA">
        <w:t>Hoffnung nach regionalen Lösungen</w:t>
      </w:r>
      <w:r w:rsidR="00995016">
        <w:t xml:space="preserve"> in dieser Frage</w:t>
      </w:r>
      <w:r w:rsidR="00BB16DA">
        <w:t>.</w:t>
      </w:r>
    </w:p>
    <w:p w:rsidR="008820F8" w:rsidRDefault="008820F8" w:rsidP="00032C79">
      <w:pPr>
        <w:pStyle w:val="KeinLeerraum"/>
      </w:pPr>
    </w:p>
    <w:p w:rsidR="008820F8" w:rsidRPr="008820F8" w:rsidRDefault="00476271" w:rsidP="00032C79">
      <w:pPr>
        <w:pStyle w:val="KeinLeerraum"/>
        <w:rPr>
          <w:b/>
        </w:rPr>
      </w:pPr>
      <w:r>
        <w:rPr>
          <w:b/>
        </w:rPr>
        <w:t>Ökumene kein „</w:t>
      </w:r>
      <w:proofErr w:type="spellStart"/>
      <w:r>
        <w:rPr>
          <w:b/>
        </w:rPr>
        <w:t>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>“</w:t>
      </w:r>
    </w:p>
    <w:p w:rsidR="009F213B" w:rsidRDefault="009F213B" w:rsidP="00032C79">
      <w:pPr>
        <w:pStyle w:val="KeinLeerraum"/>
      </w:pPr>
    </w:p>
    <w:p w:rsidR="009C459F" w:rsidRDefault="009257A8" w:rsidP="00032C79">
      <w:pPr>
        <w:pStyle w:val="KeinLeerraum"/>
      </w:pPr>
      <w:r>
        <w:t>„M</w:t>
      </w:r>
      <w:r w:rsidR="00093590">
        <w:t>einer Meinung nach</w:t>
      </w:r>
      <w:r>
        <w:t xml:space="preserve"> gibt es</w:t>
      </w:r>
      <w:r w:rsidR="00093590">
        <w:t xml:space="preserve"> eine geistliche Verpflichtung zur Ökumene</w:t>
      </w:r>
      <w:r w:rsidR="003D7431">
        <w:t xml:space="preserve"> und damit eine Verpflichtung zu einem gemeinsamen Zeugnis in dieser Welt</w:t>
      </w:r>
      <w:r w:rsidR="00093590">
        <w:t xml:space="preserve">“, </w:t>
      </w:r>
      <w:r w:rsidR="003D7431">
        <w:t xml:space="preserve">bekennt </w:t>
      </w:r>
      <w:r w:rsidR="00093590">
        <w:t>der Vizepräsident des Lutherischen Weltbundes. Die ökumenische Zusammenarbeit sei kein „</w:t>
      </w:r>
      <w:proofErr w:type="spellStart"/>
      <w:r w:rsidR="00093590">
        <w:t>nice</w:t>
      </w:r>
      <w:proofErr w:type="spellEnd"/>
      <w:r w:rsidR="00093590">
        <w:t xml:space="preserve"> </w:t>
      </w:r>
      <w:proofErr w:type="spellStart"/>
      <w:r w:rsidR="00093590">
        <w:t>to</w:t>
      </w:r>
      <w:proofErr w:type="spellEnd"/>
      <w:r w:rsidR="00093590">
        <w:t xml:space="preserve"> </w:t>
      </w:r>
      <w:proofErr w:type="spellStart"/>
      <w:r w:rsidR="00093590">
        <w:t>have</w:t>
      </w:r>
      <w:proofErr w:type="spellEnd"/>
      <w:r w:rsidR="00093590">
        <w:t>“</w:t>
      </w:r>
      <w:r w:rsidR="003D7431">
        <w:t xml:space="preserve"> und die Kirchen nicht zur Selbstpflege und Selbstdarstellung berufen</w:t>
      </w:r>
      <w:r w:rsidR="00093590">
        <w:t>. „</w:t>
      </w:r>
      <w:r w:rsidR="00AD353C">
        <w:t>Viele Menschen suchen nach Orient</w:t>
      </w:r>
      <w:r w:rsidR="00197158">
        <w:t>ierung. Sie fragen sich, was diese Welt</w:t>
      </w:r>
      <w:r w:rsidR="00AD353C">
        <w:t xml:space="preserve"> bei aller Pluralität zusammenhält. </w:t>
      </w:r>
      <w:r w:rsidR="00093590">
        <w:t>W</w:t>
      </w:r>
      <w:r w:rsidR="009F213B">
        <w:t xml:space="preserve">enn wir </w:t>
      </w:r>
      <w:r w:rsidR="00D24F75">
        <w:t xml:space="preserve">Christen </w:t>
      </w:r>
      <w:r w:rsidR="00AD353C">
        <w:t xml:space="preserve">also </w:t>
      </w:r>
      <w:r w:rsidR="009F213B">
        <w:t xml:space="preserve">Christus glaubhaft in dieser Welt </w:t>
      </w:r>
      <w:r w:rsidR="00334361">
        <w:t xml:space="preserve">bezeugen wollen, </w:t>
      </w:r>
      <w:r w:rsidR="009F213B">
        <w:t xml:space="preserve">dürfen </w:t>
      </w:r>
      <w:r w:rsidR="00093590">
        <w:t xml:space="preserve">nicht auch wir </w:t>
      </w:r>
      <w:r w:rsidR="009F213B">
        <w:t xml:space="preserve">noch unsere </w:t>
      </w:r>
      <w:r w:rsidR="00197158">
        <w:t>besonderen Tonlagen</w:t>
      </w:r>
      <w:r w:rsidR="009F213B">
        <w:t xml:space="preserve"> in dieses </w:t>
      </w:r>
      <w:proofErr w:type="spellStart"/>
      <w:r w:rsidR="009F213B">
        <w:t>Pluralismuskon</w:t>
      </w:r>
      <w:r w:rsidR="00334361">
        <w:t>zert</w:t>
      </w:r>
      <w:proofErr w:type="spellEnd"/>
      <w:r w:rsidR="00197158">
        <w:t xml:space="preserve"> hineinspielen</w:t>
      </w:r>
      <w:r w:rsidR="003D7431">
        <w:t xml:space="preserve">. Wir müssen vielmehr </w:t>
      </w:r>
      <w:r w:rsidR="00093590">
        <w:t xml:space="preserve">unser </w:t>
      </w:r>
      <w:r w:rsidR="003D7431">
        <w:t xml:space="preserve">gemeinsames </w:t>
      </w:r>
      <w:r w:rsidR="00093590">
        <w:t>Zentrum, Jesus Christus, sta</w:t>
      </w:r>
      <w:r w:rsidR="00933708">
        <w:t>rk machen</w:t>
      </w:r>
      <w:r w:rsidR="00093590">
        <w:t xml:space="preserve"> </w:t>
      </w:r>
      <w:r w:rsidR="009C459F">
        <w:t xml:space="preserve">als </w:t>
      </w:r>
      <w:r w:rsidR="00334361">
        <w:t xml:space="preserve">unser </w:t>
      </w:r>
      <w:r w:rsidR="009C459F">
        <w:t xml:space="preserve">Orientierungsangebot </w:t>
      </w:r>
      <w:r w:rsidR="00093590">
        <w:t>an die Menschen</w:t>
      </w:r>
      <w:r w:rsidR="00933708">
        <w:t>.</w:t>
      </w:r>
      <w:r w:rsidR="009C459F">
        <w:t xml:space="preserve">“ </w:t>
      </w:r>
      <w:r w:rsidR="00093590">
        <w:t xml:space="preserve">Auf die Situation </w:t>
      </w:r>
      <w:r w:rsidR="003D7431">
        <w:t>in Ostdeutschland und insbesondere in der</w:t>
      </w:r>
      <w:r w:rsidR="00334361">
        <w:t xml:space="preserve"> Lutherstadt Wittenberg </w:t>
      </w:r>
      <w:r w:rsidR="00093590">
        <w:t xml:space="preserve">angesprochen, wo </w:t>
      </w:r>
      <w:r w:rsidR="00334361">
        <w:t>der Anteil d</w:t>
      </w:r>
      <w:r w:rsidR="00093590">
        <w:t xml:space="preserve">er Christen in der Bevölkerung bei </w:t>
      </w:r>
      <w:r w:rsidR="003D7431">
        <w:t xml:space="preserve">nur noch </w:t>
      </w:r>
      <w:r w:rsidR="00093590">
        <w:t xml:space="preserve">17 Prozent </w:t>
      </w:r>
      <w:r w:rsidR="003D7431">
        <w:t xml:space="preserve">liegt, betont </w:t>
      </w:r>
      <w:proofErr w:type="spellStart"/>
      <w:r w:rsidR="003D7431">
        <w:t>July</w:t>
      </w:r>
      <w:proofErr w:type="spellEnd"/>
      <w:r w:rsidR="00093590">
        <w:t xml:space="preserve">: </w:t>
      </w:r>
      <w:r w:rsidR="00525D47">
        <w:t>„</w:t>
      </w:r>
      <w:r w:rsidR="00D24F75">
        <w:t>Gerade i</w:t>
      </w:r>
      <w:r w:rsidR="00525D47">
        <w:t xml:space="preserve">n einer Gesellschaft, die nicht mehr weiß, was es </w:t>
      </w:r>
      <w:r w:rsidR="00D24F75">
        <w:t xml:space="preserve">überhaupt </w:t>
      </w:r>
      <w:r w:rsidR="00525D47">
        <w:t xml:space="preserve">bedeutet, Gott vergessen zu haben, kommt es </w:t>
      </w:r>
      <w:r w:rsidR="003D7431">
        <w:t xml:space="preserve">besonders </w:t>
      </w:r>
      <w:r w:rsidR="00525D47">
        <w:t xml:space="preserve">darauf an, </w:t>
      </w:r>
      <w:r w:rsidR="00093590">
        <w:t xml:space="preserve">dass die Kirchen miteinander Christus </w:t>
      </w:r>
      <w:r w:rsidR="00525D47">
        <w:t>bezeugen.</w:t>
      </w:r>
      <w:r w:rsidR="00093590">
        <w:t xml:space="preserve">“ </w:t>
      </w:r>
    </w:p>
    <w:p w:rsidR="00066C3E" w:rsidRDefault="00066C3E" w:rsidP="00032C79">
      <w:pPr>
        <w:pStyle w:val="KeinLeerraum"/>
      </w:pPr>
    </w:p>
    <w:p w:rsidR="00AE5F07" w:rsidRDefault="005D139D" w:rsidP="00032C79">
      <w:pPr>
        <w:pStyle w:val="KeinLeerraum"/>
      </w:pPr>
      <w:r>
        <w:t xml:space="preserve">Doch wo </w:t>
      </w:r>
      <w:r w:rsidR="00995016">
        <w:t>stehen</w:t>
      </w:r>
      <w:r w:rsidR="000A6B00">
        <w:t xml:space="preserve"> </w:t>
      </w:r>
      <w:r w:rsidR="003D7431">
        <w:t xml:space="preserve">die Kirchen auf dem Weg </w:t>
      </w:r>
      <w:r w:rsidR="00BE5FB4">
        <w:t>„Vom Konflikt zur Gemeinschaft“</w:t>
      </w:r>
      <w:r>
        <w:t xml:space="preserve">? </w:t>
      </w:r>
      <w:r w:rsidR="000A6B00">
        <w:t xml:space="preserve">Die größte Herausforderung sieht </w:t>
      </w:r>
      <w:proofErr w:type="spellStart"/>
      <w:r w:rsidR="000A6B00">
        <w:t>July</w:t>
      </w:r>
      <w:proofErr w:type="spellEnd"/>
      <w:r w:rsidR="000A6B00">
        <w:t xml:space="preserve"> zurzeit darin, sich nicht nur nachbarschaftlich freundlich über den Zaun zuzuwinken, sondern hin und wieder auch einmal den Zaun zu öffnen</w:t>
      </w:r>
      <w:r w:rsidR="00A66013">
        <w:t xml:space="preserve">, vor allem mit Blick auf die praktische Ökumene. </w:t>
      </w:r>
      <w:r>
        <w:t>„</w:t>
      </w:r>
      <w:r w:rsidR="00692C86">
        <w:t>W</w:t>
      </w:r>
      <w:r w:rsidR="00AD353C">
        <w:t>ichtig ist</w:t>
      </w:r>
      <w:r w:rsidR="000A6B00">
        <w:t xml:space="preserve"> jetzt zunächst den Gabenreichtum des anderen</w:t>
      </w:r>
      <w:r>
        <w:t xml:space="preserve"> </w:t>
      </w:r>
      <w:r w:rsidR="00AD353C">
        <w:t xml:space="preserve">zu </w:t>
      </w:r>
      <w:r>
        <w:t xml:space="preserve">entdecken und </w:t>
      </w:r>
      <w:r w:rsidR="00AD353C">
        <w:t xml:space="preserve">dann </w:t>
      </w:r>
      <w:r>
        <w:t>mitei</w:t>
      </w:r>
      <w:r w:rsidR="000A6B00">
        <w:t xml:space="preserve">nander </w:t>
      </w:r>
      <w:r w:rsidR="00AD353C">
        <w:t xml:space="preserve">gute </w:t>
      </w:r>
      <w:r w:rsidR="000A6B00">
        <w:t xml:space="preserve">Wegerfahrungen </w:t>
      </w:r>
      <w:r w:rsidR="00AD353C">
        <w:t xml:space="preserve">zu </w:t>
      </w:r>
      <w:r w:rsidR="000A6B00">
        <w:t>machen</w:t>
      </w:r>
      <w:r>
        <w:t xml:space="preserve">.“ </w:t>
      </w:r>
      <w:r w:rsidR="00692C86">
        <w:t>Als p</w:t>
      </w:r>
      <w:r w:rsidR="00717070">
        <w:t>ositive Wegerfahrung</w:t>
      </w:r>
      <w:r w:rsidR="000A6B00">
        <w:t xml:space="preserve"> </w:t>
      </w:r>
      <w:r w:rsidR="00692C86">
        <w:t>bezeichnet er das gemeinsame</w:t>
      </w:r>
      <w:r>
        <w:t xml:space="preserve"> </w:t>
      </w:r>
      <w:r w:rsidR="00692C86">
        <w:t>diakonische</w:t>
      </w:r>
      <w:r w:rsidR="00AE5F07">
        <w:t xml:space="preserve"> Handeln</w:t>
      </w:r>
      <w:r w:rsidR="000A6B00">
        <w:t>,</w:t>
      </w:r>
      <w:r w:rsidR="00AE5F07">
        <w:t xml:space="preserve"> </w:t>
      </w:r>
      <w:r w:rsidR="000A6B00">
        <w:t xml:space="preserve">wie </w:t>
      </w:r>
      <w:r w:rsidR="00AD353C">
        <w:t xml:space="preserve">es </w:t>
      </w:r>
      <w:r w:rsidR="000A6B00">
        <w:t xml:space="preserve">zuletzt sehr eindrucksvoll im Engagement für </w:t>
      </w:r>
      <w:r w:rsidR="00692C86">
        <w:t xml:space="preserve">die </w:t>
      </w:r>
      <w:r w:rsidR="00AD353C">
        <w:t>Flüchtlinge zu sehen war. Ebenso sieht er in</w:t>
      </w:r>
      <w:r w:rsidR="00AE5F07">
        <w:t xml:space="preserve"> gemeinsam vertretene Positionen</w:t>
      </w:r>
      <w:r w:rsidR="000A6B00">
        <w:t xml:space="preserve"> zu</w:t>
      </w:r>
      <w:r w:rsidR="00AE5F07">
        <w:t xml:space="preserve"> ethischen und gesellschaftlichen </w:t>
      </w:r>
      <w:r w:rsidR="00866F9B">
        <w:t>Fragen</w:t>
      </w:r>
      <w:r w:rsidR="000A6B00">
        <w:t>, wie</w:t>
      </w:r>
      <w:r w:rsidR="00AE5F07">
        <w:t xml:space="preserve"> </w:t>
      </w:r>
      <w:r w:rsidR="00AD353C">
        <w:t xml:space="preserve">zum Beispiel </w:t>
      </w:r>
      <w:r w:rsidR="000A6B00">
        <w:t xml:space="preserve">zur </w:t>
      </w:r>
      <w:r w:rsidR="00AE5F07">
        <w:t xml:space="preserve">Würde des Menschen am Anfang </w:t>
      </w:r>
      <w:r w:rsidR="000A6B00">
        <w:t>und am Ende des Lebens</w:t>
      </w:r>
      <w:r w:rsidR="00AD353C">
        <w:t>, ein positives Miteinander</w:t>
      </w:r>
      <w:r w:rsidR="00AE5F07">
        <w:t xml:space="preserve">. </w:t>
      </w:r>
    </w:p>
    <w:p w:rsidR="005D139D" w:rsidRDefault="005D139D" w:rsidP="00032C79">
      <w:pPr>
        <w:pStyle w:val="KeinLeerraum"/>
      </w:pPr>
    </w:p>
    <w:p w:rsidR="00D75F9A" w:rsidRDefault="0075273F" w:rsidP="00032C79">
      <w:pPr>
        <w:pStyle w:val="KeinLeerraum"/>
      </w:pPr>
      <w:r>
        <w:t xml:space="preserve">Was </w:t>
      </w:r>
      <w:r w:rsidR="00A66013">
        <w:t xml:space="preserve">den Dialog </w:t>
      </w:r>
      <w:r>
        <w:t xml:space="preserve">in Lehre und Theologie betrifft, spricht </w:t>
      </w:r>
      <w:proofErr w:type="spellStart"/>
      <w:r>
        <w:t>July</w:t>
      </w:r>
      <w:proofErr w:type="spellEnd"/>
      <w:r>
        <w:t xml:space="preserve"> von einer </w:t>
      </w:r>
      <w:r w:rsidR="00A66013">
        <w:t xml:space="preserve">gewissen </w:t>
      </w:r>
      <w:r>
        <w:t>„Ökumene-Müdigkeit“, die nach</w:t>
      </w:r>
      <w:r w:rsidR="006067A1">
        <w:t xml:space="preserve"> der </w:t>
      </w:r>
      <w:r w:rsidR="00A66013">
        <w:t xml:space="preserve">Unterzeichnung der </w:t>
      </w:r>
      <w:r w:rsidR="009F09E3">
        <w:t>„</w:t>
      </w:r>
      <w:r w:rsidR="006067A1">
        <w:t>Gemeinsamen Erklärung zur Rechtfertigungslehre</w:t>
      </w:r>
      <w:r w:rsidR="009F09E3">
        <w:t>“</w:t>
      </w:r>
      <w:bookmarkStart w:id="0" w:name="_GoBack"/>
      <w:bookmarkEnd w:id="0"/>
      <w:r w:rsidR="006067A1">
        <w:t xml:space="preserve"> </w:t>
      </w:r>
      <w:r w:rsidR="001A324E">
        <w:t xml:space="preserve">im Jahre </w:t>
      </w:r>
      <w:r w:rsidR="006067A1">
        <w:t>1999</w:t>
      </w:r>
      <w:r w:rsidR="001A324E">
        <w:t xml:space="preserve"> </w:t>
      </w:r>
      <w:r w:rsidR="009257A8">
        <w:t>eingesetzt habe</w:t>
      </w:r>
      <w:r>
        <w:t>.</w:t>
      </w:r>
      <w:r w:rsidR="00A66013">
        <w:t xml:space="preserve"> „Viele fragten sich, was folgt nun daraus?“ Die Kirchen blickten </w:t>
      </w:r>
      <w:r w:rsidR="004C4771">
        <w:t xml:space="preserve">in der Folge </w:t>
      </w:r>
      <w:r w:rsidR="00A66013">
        <w:t>auf das Erreichte. And</w:t>
      </w:r>
      <w:r w:rsidR="00692C86">
        <w:t xml:space="preserve">ere Themen drängten </w:t>
      </w:r>
      <w:r w:rsidR="00A66013">
        <w:t>nach vorne. Die Konfessionen stärkte</w:t>
      </w:r>
      <w:r w:rsidR="00842721">
        <w:t>n</w:t>
      </w:r>
      <w:r w:rsidR="004C4771">
        <w:t xml:space="preserve"> ihre eigenen Profile</w:t>
      </w:r>
      <w:r w:rsidR="00A66013">
        <w:t xml:space="preserve">. </w:t>
      </w:r>
      <w:r w:rsidR="00842721">
        <w:t>V</w:t>
      </w:r>
      <w:r w:rsidR="007C3C6E">
        <w:t xml:space="preserve">on </w:t>
      </w:r>
      <w:r w:rsidR="00933708">
        <w:t xml:space="preserve">Lund und dem Jubiläumsjahr </w:t>
      </w:r>
      <w:r w:rsidR="004F1EB5">
        <w:t xml:space="preserve">2017 </w:t>
      </w:r>
      <w:r w:rsidR="00E741F7">
        <w:t>erwartet sich Landesb</w:t>
      </w:r>
      <w:r w:rsidR="00842721">
        <w:t xml:space="preserve">ischof </w:t>
      </w:r>
      <w:proofErr w:type="spellStart"/>
      <w:r w:rsidR="00842721">
        <w:t>July</w:t>
      </w:r>
      <w:proofErr w:type="spellEnd"/>
      <w:r w:rsidR="00842721">
        <w:t xml:space="preserve"> </w:t>
      </w:r>
      <w:r w:rsidR="00692C86">
        <w:t>nun einen neuen Aufbruch</w:t>
      </w:r>
      <w:r w:rsidR="00717070">
        <w:t xml:space="preserve"> in Deutschland wie auch weltweit</w:t>
      </w:r>
      <w:r w:rsidR="004C4771">
        <w:t>:</w:t>
      </w:r>
      <w:r w:rsidR="007C3C6E">
        <w:t xml:space="preserve"> „</w:t>
      </w:r>
      <w:r w:rsidR="00AD353C">
        <w:t xml:space="preserve">Ich freue mich, dass wir dieses Reformationsgedenken nicht konfessionsabgrenzend begehen. Vielmehr sehe ich darin schon jetzt das gemeinsame Auf-dem-Weg-sein. Das kann der Ökumene einen ganz neuen Schub verleihen.“ </w:t>
      </w:r>
      <w:r w:rsidR="00842721">
        <w:t>Hoffnun</w:t>
      </w:r>
      <w:r w:rsidR="00692C86">
        <w:t xml:space="preserve">gsvoll schaut </w:t>
      </w:r>
      <w:proofErr w:type="spellStart"/>
      <w:r w:rsidR="00692C86">
        <w:t>July</w:t>
      </w:r>
      <w:proofErr w:type="spellEnd"/>
      <w:r w:rsidR="00842721">
        <w:t xml:space="preserve"> dabei </w:t>
      </w:r>
      <w:r w:rsidR="00692C86">
        <w:t xml:space="preserve">auch </w:t>
      </w:r>
      <w:r w:rsidR="004C4771">
        <w:t>auf Papst Franziskus. Dieser hatte</w:t>
      </w:r>
      <w:r w:rsidR="008820F8">
        <w:t xml:space="preserve"> </w:t>
      </w:r>
      <w:r w:rsidR="00717070">
        <w:t xml:space="preserve">am 15. November </w:t>
      </w:r>
      <w:r w:rsidR="009A1AF0">
        <w:t xml:space="preserve">bei seinem Besuch </w:t>
      </w:r>
      <w:r w:rsidR="004C4771">
        <w:t xml:space="preserve">in der lutherischen Christuskirche in Rom zu mehr Mut in der Ökumene </w:t>
      </w:r>
      <w:r w:rsidR="00717070">
        <w:t xml:space="preserve">mit den Worten </w:t>
      </w:r>
      <w:r w:rsidR="004C4771">
        <w:t xml:space="preserve">aufgerufen: </w:t>
      </w:r>
      <w:r w:rsidR="004C4771" w:rsidRPr="004C4771">
        <w:t>„Sprecht mit dem Herrn und geht weiter.“</w:t>
      </w:r>
      <w:r w:rsidR="003E0163">
        <w:t xml:space="preserve"> </w:t>
      </w:r>
    </w:p>
    <w:p w:rsidR="00D75F9A" w:rsidRDefault="00D75F9A" w:rsidP="00032C79">
      <w:pPr>
        <w:pStyle w:val="KeinLeerraum"/>
      </w:pPr>
    </w:p>
    <w:p w:rsidR="002E6308" w:rsidRPr="002E6308" w:rsidRDefault="002E6308" w:rsidP="00032C79">
      <w:pPr>
        <w:pStyle w:val="KeinLeerraum"/>
        <w:rPr>
          <w:i/>
        </w:rPr>
      </w:pPr>
      <w:r w:rsidRPr="002E6308">
        <w:rPr>
          <w:i/>
        </w:rPr>
        <w:t xml:space="preserve">Die gemeinsam entwickelte Liturgie zum lutherisch-katholischen Reformationsgedenken sowie das Dialogdokument „Vom Konflikt zur Gemeinschaft“ sind abrufbar unter </w:t>
      </w:r>
      <w:hyperlink r:id="rId4" w:history="1">
        <w:r w:rsidRPr="002E6308">
          <w:rPr>
            <w:rStyle w:val="Hyperlink"/>
            <w:i/>
          </w:rPr>
          <w:t>www.2017gemeinsam.de</w:t>
        </w:r>
      </w:hyperlink>
      <w:r w:rsidRPr="002E6308">
        <w:rPr>
          <w:i/>
        </w:rPr>
        <w:t>.</w:t>
      </w:r>
    </w:p>
    <w:p w:rsidR="00032C79" w:rsidRDefault="00032C79" w:rsidP="00032C79">
      <w:pPr>
        <w:pStyle w:val="KeinLeerraum"/>
      </w:pPr>
    </w:p>
    <w:p w:rsidR="00032C79" w:rsidRDefault="00032C79" w:rsidP="00032C79">
      <w:pPr>
        <w:pStyle w:val="KeinLeerraum"/>
      </w:pPr>
    </w:p>
    <w:p w:rsidR="00032C79" w:rsidRDefault="00032C79" w:rsidP="00032C79">
      <w:pPr>
        <w:pStyle w:val="KeinLeerraum"/>
      </w:pPr>
    </w:p>
    <w:p w:rsidR="00032C79" w:rsidRDefault="00032C79" w:rsidP="00032C79">
      <w:pPr>
        <w:pStyle w:val="KeinLeerraum"/>
      </w:pPr>
    </w:p>
    <w:p w:rsidR="00032C79" w:rsidRDefault="00032C79" w:rsidP="00032C79">
      <w:pPr>
        <w:pStyle w:val="KeinLeerraum"/>
      </w:pPr>
    </w:p>
    <w:sectPr w:rsidR="00032C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79"/>
    <w:rsid w:val="00032C79"/>
    <w:rsid w:val="00062D41"/>
    <w:rsid w:val="00066C3E"/>
    <w:rsid w:val="0007123D"/>
    <w:rsid w:val="00093590"/>
    <w:rsid w:val="000A6B00"/>
    <w:rsid w:val="000F3C65"/>
    <w:rsid w:val="00102C0C"/>
    <w:rsid w:val="00197158"/>
    <w:rsid w:val="001A324E"/>
    <w:rsid w:val="0021039F"/>
    <w:rsid w:val="0029785A"/>
    <w:rsid w:val="002E6308"/>
    <w:rsid w:val="00334361"/>
    <w:rsid w:val="00387BCE"/>
    <w:rsid w:val="003D7431"/>
    <w:rsid w:val="003E0163"/>
    <w:rsid w:val="00476271"/>
    <w:rsid w:val="004C4177"/>
    <w:rsid w:val="004C4771"/>
    <w:rsid w:val="004E3C9A"/>
    <w:rsid w:val="004F1EB5"/>
    <w:rsid w:val="0051276C"/>
    <w:rsid w:val="00525D47"/>
    <w:rsid w:val="00544B98"/>
    <w:rsid w:val="0054790C"/>
    <w:rsid w:val="00557FF1"/>
    <w:rsid w:val="0059429D"/>
    <w:rsid w:val="005B2CDE"/>
    <w:rsid w:val="005D139D"/>
    <w:rsid w:val="006067A1"/>
    <w:rsid w:val="006572CE"/>
    <w:rsid w:val="00692C86"/>
    <w:rsid w:val="006A394A"/>
    <w:rsid w:val="006C4F17"/>
    <w:rsid w:val="00717070"/>
    <w:rsid w:val="00725D63"/>
    <w:rsid w:val="00736B27"/>
    <w:rsid w:val="0075273F"/>
    <w:rsid w:val="007C3C6E"/>
    <w:rsid w:val="008073CB"/>
    <w:rsid w:val="00814125"/>
    <w:rsid w:val="00842721"/>
    <w:rsid w:val="00866F9B"/>
    <w:rsid w:val="008820F8"/>
    <w:rsid w:val="009257A8"/>
    <w:rsid w:val="00933708"/>
    <w:rsid w:val="00995016"/>
    <w:rsid w:val="009A1AF0"/>
    <w:rsid w:val="009C459F"/>
    <w:rsid w:val="009F09E3"/>
    <w:rsid w:val="009F213B"/>
    <w:rsid w:val="00A66013"/>
    <w:rsid w:val="00AD353C"/>
    <w:rsid w:val="00AE5F07"/>
    <w:rsid w:val="00B15784"/>
    <w:rsid w:val="00B654B6"/>
    <w:rsid w:val="00BB16DA"/>
    <w:rsid w:val="00BB7EBA"/>
    <w:rsid w:val="00BC0ED3"/>
    <w:rsid w:val="00BE5FB4"/>
    <w:rsid w:val="00C04CC2"/>
    <w:rsid w:val="00C42971"/>
    <w:rsid w:val="00C70E8E"/>
    <w:rsid w:val="00C72B99"/>
    <w:rsid w:val="00D24F75"/>
    <w:rsid w:val="00D515CE"/>
    <w:rsid w:val="00D75F9A"/>
    <w:rsid w:val="00DE11CF"/>
    <w:rsid w:val="00E741F7"/>
    <w:rsid w:val="00E80F48"/>
    <w:rsid w:val="00E87602"/>
    <w:rsid w:val="00EB183C"/>
    <w:rsid w:val="00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D404-2CA1-4CB4-B6BE-77BD126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2C7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97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6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2017gemeinsa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herrm72</dc:creator>
  <cp:keywords/>
  <dc:description/>
  <cp:lastModifiedBy>herrm72</cp:lastModifiedBy>
  <cp:revision>7</cp:revision>
  <cp:lastPrinted>2016-08-14T14:48:00Z</cp:lastPrinted>
  <dcterms:created xsi:type="dcterms:W3CDTF">2016-08-15T12:23:00Z</dcterms:created>
  <dcterms:modified xsi:type="dcterms:W3CDTF">2016-08-17T08:39:00Z</dcterms:modified>
</cp:coreProperties>
</file>