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11" w:rsidRDefault="001570FD" w:rsidP="00567F7B">
      <w:pPr>
        <w:pStyle w:val="KeinLeerraum"/>
        <w:ind w:left="-57"/>
        <w:rPr>
          <w:rFonts w:ascii="Cambria" w:hAnsi="Cambria"/>
          <w:b/>
          <w:sz w:val="24"/>
          <w:szCs w:val="24"/>
        </w:rPr>
      </w:pPr>
      <w:r w:rsidRPr="00611CD6">
        <w:rPr>
          <w:rFonts w:ascii="Cambria" w:hAnsi="Cambria"/>
          <w:b/>
          <w:sz w:val="24"/>
          <w:szCs w:val="24"/>
        </w:rPr>
        <w:t>Wo wohnt Jesus?</w:t>
      </w:r>
      <w:r w:rsidR="00A74811">
        <w:rPr>
          <w:rFonts w:ascii="Cambria" w:hAnsi="Cambria"/>
          <w:b/>
          <w:sz w:val="24"/>
          <w:szCs w:val="24"/>
        </w:rPr>
        <w:br/>
      </w:r>
    </w:p>
    <w:p w:rsidR="00A74811" w:rsidRDefault="00521F21" w:rsidP="00567F7B">
      <w:pPr>
        <w:pStyle w:val="KeinLeerraum"/>
        <w:ind w:left="-57"/>
        <w:rPr>
          <w:rFonts w:ascii="Cambria" w:hAnsi="Cambria"/>
          <w:b/>
          <w:sz w:val="24"/>
          <w:szCs w:val="24"/>
        </w:rPr>
      </w:pPr>
      <w:bookmarkStart w:id="0" w:name="_GoBack"/>
      <w:bookmarkEnd w:id="0"/>
      <w:r>
        <w:rPr>
          <w:rFonts w:ascii="Cambria" w:hAnsi="Cambria"/>
          <w:b/>
          <w:sz w:val="24"/>
          <w:szCs w:val="24"/>
        </w:rPr>
        <w:t xml:space="preserve">Gedankensplitter </w:t>
      </w:r>
      <w:r w:rsidR="00611CD6" w:rsidRPr="00611CD6">
        <w:rPr>
          <w:rFonts w:ascii="Cambria" w:hAnsi="Cambria"/>
          <w:b/>
          <w:sz w:val="24"/>
          <w:szCs w:val="24"/>
        </w:rPr>
        <w:t xml:space="preserve">zum Jahresthema </w:t>
      </w:r>
      <w:r w:rsidR="00567F7B">
        <w:rPr>
          <w:rFonts w:ascii="Cambria" w:hAnsi="Cambria"/>
          <w:b/>
          <w:sz w:val="24"/>
          <w:szCs w:val="24"/>
        </w:rPr>
        <w:t xml:space="preserve"> von Alois Prinz</w:t>
      </w:r>
    </w:p>
    <w:p w:rsidR="00A74811" w:rsidRDefault="00A74811" w:rsidP="00567F7B">
      <w:pPr>
        <w:pStyle w:val="KeinLeerraum"/>
        <w:ind w:left="-57"/>
        <w:rPr>
          <w:rFonts w:ascii="Cambria" w:hAnsi="Cambria"/>
          <w:b/>
          <w:sz w:val="24"/>
          <w:szCs w:val="24"/>
        </w:rPr>
      </w:pPr>
    </w:p>
    <w:p w:rsidR="00567F7B" w:rsidRPr="00A74811" w:rsidRDefault="0095463F" w:rsidP="00567F7B">
      <w:pPr>
        <w:pStyle w:val="KeinLeerraum"/>
        <w:ind w:left="-57"/>
        <w:rPr>
          <w:rFonts w:ascii="Cambria" w:hAnsi="Cambria"/>
          <w:b/>
          <w:sz w:val="24"/>
          <w:szCs w:val="24"/>
        </w:rPr>
      </w:pPr>
      <w:r w:rsidRPr="00611CD6">
        <w:rPr>
          <w:rFonts w:ascii="Cambria" w:hAnsi="Cambria"/>
          <w:b/>
          <w:sz w:val="24"/>
          <w:szCs w:val="24"/>
        </w:rPr>
        <w:t xml:space="preserve">Als Kind war für mich die Sache klar: Jesus wohnt in der Kirche. </w:t>
      </w:r>
      <w:r w:rsidR="00B840DC" w:rsidRPr="00611CD6">
        <w:rPr>
          <w:rFonts w:ascii="Cambria" w:hAnsi="Cambria"/>
          <w:b/>
          <w:sz w:val="24"/>
          <w:szCs w:val="24"/>
        </w:rPr>
        <w:t>Wo auch sonst?</w:t>
      </w:r>
      <w:r w:rsidR="00B840DC" w:rsidRPr="00451B85">
        <w:rPr>
          <w:rFonts w:ascii="Cambria" w:hAnsi="Cambria"/>
          <w:sz w:val="24"/>
          <w:szCs w:val="24"/>
        </w:rPr>
        <w:t xml:space="preserve"> Außerhalb der Kirche war die Schule, der Fußballplatz</w:t>
      </w:r>
      <w:r w:rsidR="002F7BC1" w:rsidRPr="00451B85">
        <w:rPr>
          <w:rFonts w:ascii="Cambria" w:hAnsi="Cambria"/>
          <w:sz w:val="24"/>
          <w:szCs w:val="24"/>
        </w:rPr>
        <w:t>,</w:t>
      </w:r>
      <w:r w:rsidR="00B840DC" w:rsidRPr="00451B85">
        <w:rPr>
          <w:rFonts w:ascii="Cambria" w:hAnsi="Cambria"/>
          <w:sz w:val="24"/>
          <w:szCs w:val="24"/>
        </w:rPr>
        <w:t xml:space="preserve"> und da waren meine Freunde. Jesus konnte ich mir da </w:t>
      </w:r>
      <w:r w:rsidR="00611CD6">
        <w:rPr>
          <w:rFonts w:ascii="Cambria" w:hAnsi="Cambria"/>
          <w:sz w:val="24"/>
          <w:szCs w:val="24"/>
        </w:rPr>
        <w:t xml:space="preserve">damals </w:t>
      </w:r>
      <w:r w:rsidR="00B840DC" w:rsidRPr="00451B85">
        <w:rPr>
          <w:rFonts w:ascii="Cambria" w:hAnsi="Cambria"/>
          <w:sz w:val="24"/>
          <w:szCs w:val="24"/>
        </w:rPr>
        <w:t xml:space="preserve">nicht vorstellen. </w:t>
      </w:r>
      <w:r w:rsidR="002F7BC1" w:rsidRPr="00451B85">
        <w:rPr>
          <w:rFonts w:ascii="Cambria" w:hAnsi="Cambria"/>
          <w:sz w:val="24"/>
          <w:szCs w:val="24"/>
        </w:rPr>
        <w:t xml:space="preserve">Gott war weit weg, im Himmel. </w:t>
      </w:r>
      <w:r w:rsidR="006C7361">
        <w:rPr>
          <w:rFonts w:ascii="Cambria" w:hAnsi="Cambria"/>
          <w:sz w:val="24"/>
          <w:szCs w:val="24"/>
        </w:rPr>
        <w:t xml:space="preserve">Natürlich war </w:t>
      </w:r>
      <w:r w:rsidR="002F7BC1" w:rsidRPr="00451B85">
        <w:rPr>
          <w:rFonts w:ascii="Cambria" w:hAnsi="Cambria"/>
          <w:sz w:val="24"/>
          <w:szCs w:val="24"/>
        </w:rPr>
        <w:t>Jesus</w:t>
      </w:r>
      <w:r w:rsidR="00611CD6">
        <w:rPr>
          <w:rFonts w:ascii="Cambria" w:hAnsi="Cambria"/>
          <w:sz w:val="24"/>
          <w:szCs w:val="24"/>
        </w:rPr>
        <w:t xml:space="preserve"> </w:t>
      </w:r>
      <w:r w:rsidR="00567F7B">
        <w:rPr>
          <w:rFonts w:ascii="Cambria" w:hAnsi="Cambria"/>
          <w:sz w:val="24"/>
          <w:szCs w:val="24"/>
        </w:rPr>
        <w:t xml:space="preserve">für </w:t>
      </w:r>
      <w:r w:rsidR="00611CD6">
        <w:rPr>
          <w:rFonts w:ascii="Cambria" w:hAnsi="Cambria"/>
          <w:sz w:val="24"/>
          <w:szCs w:val="24"/>
        </w:rPr>
        <w:t xml:space="preserve">mich </w:t>
      </w:r>
      <w:r w:rsidR="002F7BC1" w:rsidRPr="00451B85">
        <w:rPr>
          <w:rFonts w:ascii="Cambria" w:hAnsi="Cambria"/>
          <w:sz w:val="24"/>
          <w:szCs w:val="24"/>
        </w:rPr>
        <w:t>da</w:t>
      </w:r>
      <w:r w:rsidR="006C7361">
        <w:rPr>
          <w:rFonts w:ascii="Cambria" w:hAnsi="Cambria"/>
          <w:sz w:val="24"/>
          <w:szCs w:val="24"/>
        </w:rPr>
        <w:t xml:space="preserve">: </w:t>
      </w:r>
      <w:r w:rsidR="002F7BC1" w:rsidRPr="00451B85">
        <w:rPr>
          <w:rFonts w:ascii="Cambria" w:hAnsi="Cambria"/>
          <w:sz w:val="24"/>
          <w:szCs w:val="24"/>
        </w:rPr>
        <w:t xml:space="preserve">in der Kirche. Das bewiesen </w:t>
      </w:r>
      <w:r w:rsidR="006C7361">
        <w:rPr>
          <w:rFonts w:ascii="Cambria" w:hAnsi="Cambria"/>
          <w:sz w:val="24"/>
          <w:szCs w:val="24"/>
        </w:rPr>
        <w:t xml:space="preserve">zum Beispiel </w:t>
      </w:r>
      <w:r w:rsidR="002F7BC1" w:rsidRPr="00451B85">
        <w:rPr>
          <w:rFonts w:ascii="Cambria" w:hAnsi="Cambria"/>
          <w:sz w:val="24"/>
          <w:szCs w:val="24"/>
        </w:rPr>
        <w:t>die vielen Jesus-Bilder darin</w:t>
      </w:r>
      <w:r w:rsidR="00B151B4" w:rsidRPr="00451B85">
        <w:rPr>
          <w:rFonts w:ascii="Cambria" w:hAnsi="Cambria"/>
          <w:sz w:val="24"/>
          <w:szCs w:val="24"/>
        </w:rPr>
        <w:t xml:space="preserve">. </w:t>
      </w:r>
      <w:r w:rsidR="00192D97" w:rsidRPr="00451B85">
        <w:rPr>
          <w:rFonts w:ascii="Cambria" w:hAnsi="Cambria"/>
          <w:sz w:val="24"/>
          <w:szCs w:val="24"/>
        </w:rPr>
        <w:t xml:space="preserve">An der Seitenwand waren die Bilder seines Lebens, von der Geburt in Bethlehem bis zu Kreuzigung auf Golgatha. </w:t>
      </w:r>
      <w:r w:rsidR="00B840DC" w:rsidRPr="00451B85">
        <w:rPr>
          <w:rFonts w:ascii="Cambria" w:hAnsi="Cambria"/>
          <w:sz w:val="24"/>
          <w:szCs w:val="24"/>
        </w:rPr>
        <w:t xml:space="preserve">Als </w:t>
      </w:r>
      <w:r w:rsidR="00624631" w:rsidRPr="00451B85">
        <w:rPr>
          <w:rFonts w:ascii="Cambria" w:hAnsi="Cambria"/>
          <w:sz w:val="24"/>
          <w:szCs w:val="24"/>
        </w:rPr>
        <w:t xml:space="preserve">ich </w:t>
      </w:r>
      <w:r w:rsidR="00B840DC" w:rsidRPr="00451B85">
        <w:rPr>
          <w:rFonts w:ascii="Cambria" w:hAnsi="Cambria"/>
          <w:sz w:val="24"/>
          <w:szCs w:val="24"/>
        </w:rPr>
        <w:t xml:space="preserve">Ministrant </w:t>
      </w:r>
      <w:r w:rsidR="00624631" w:rsidRPr="00451B85">
        <w:rPr>
          <w:rFonts w:ascii="Cambria" w:hAnsi="Cambria"/>
          <w:sz w:val="24"/>
          <w:szCs w:val="24"/>
        </w:rPr>
        <w:t>wurde</w:t>
      </w:r>
      <w:r w:rsidR="00611CD6">
        <w:rPr>
          <w:rFonts w:ascii="Cambria" w:hAnsi="Cambria"/>
          <w:sz w:val="24"/>
          <w:szCs w:val="24"/>
        </w:rPr>
        <w:t xml:space="preserve"> – das war zu der Zeit schon lange vor der Erstkommunion durchaus üblich –</w:t>
      </w:r>
      <w:r w:rsidR="00624631" w:rsidRPr="00451B85">
        <w:rPr>
          <w:rFonts w:ascii="Cambria" w:hAnsi="Cambria"/>
          <w:sz w:val="24"/>
          <w:szCs w:val="24"/>
        </w:rPr>
        <w:t xml:space="preserve">, grenzte ich den </w:t>
      </w:r>
      <w:r w:rsidR="00B840DC" w:rsidRPr="00451B85">
        <w:rPr>
          <w:rFonts w:ascii="Cambria" w:hAnsi="Cambria"/>
          <w:sz w:val="24"/>
          <w:szCs w:val="24"/>
        </w:rPr>
        <w:t xml:space="preserve">Wohnort von Jesus noch </w:t>
      </w:r>
      <w:r w:rsidR="00624631" w:rsidRPr="00451B85">
        <w:rPr>
          <w:rFonts w:ascii="Cambria" w:hAnsi="Cambria"/>
          <w:sz w:val="24"/>
          <w:szCs w:val="24"/>
        </w:rPr>
        <w:t>weiter ein</w:t>
      </w:r>
      <w:r w:rsidR="00B840DC" w:rsidRPr="00451B85">
        <w:rPr>
          <w:rFonts w:ascii="Cambria" w:hAnsi="Cambria"/>
          <w:sz w:val="24"/>
          <w:szCs w:val="24"/>
        </w:rPr>
        <w:t xml:space="preserve">. </w:t>
      </w:r>
      <w:r w:rsidR="00624631" w:rsidRPr="00451B85">
        <w:rPr>
          <w:rFonts w:ascii="Cambria" w:hAnsi="Cambria"/>
          <w:sz w:val="24"/>
          <w:szCs w:val="24"/>
        </w:rPr>
        <w:t xml:space="preserve">Ich kniete auf </w:t>
      </w:r>
      <w:r w:rsidR="00B151B4" w:rsidRPr="00451B85">
        <w:rPr>
          <w:rFonts w:ascii="Cambria" w:hAnsi="Cambria"/>
          <w:sz w:val="24"/>
          <w:szCs w:val="24"/>
        </w:rPr>
        <w:t>den</w:t>
      </w:r>
      <w:r w:rsidR="00624631" w:rsidRPr="00451B85">
        <w:rPr>
          <w:rFonts w:ascii="Cambria" w:hAnsi="Cambria"/>
          <w:sz w:val="24"/>
          <w:szCs w:val="24"/>
        </w:rPr>
        <w:t xml:space="preserve"> marmornen Stufen des Altars und beobachtete fasziniert</w:t>
      </w:r>
      <w:r w:rsidR="00B840DC" w:rsidRPr="00451B85">
        <w:rPr>
          <w:rFonts w:ascii="Cambria" w:hAnsi="Cambria"/>
          <w:sz w:val="24"/>
          <w:szCs w:val="24"/>
        </w:rPr>
        <w:t xml:space="preserve">, wie der Pfarrer nach </w:t>
      </w:r>
      <w:r w:rsidR="006C7361">
        <w:rPr>
          <w:rFonts w:ascii="Cambria" w:hAnsi="Cambria"/>
          <w:sz w:val="24"/>
          <w:szCs w:val="24"/>
        </w:rPr>
        <w:t xml:space="preserve">der Eucharistiefeier </w:t>
      </w:r>
      <w:r w:rsidR="00192D97" w:rsidRPr="00451B85">
        <w:rPr>
          <w:rFonts w:ascii="Cambria" w:hAnsi="Cambria"/>
          <w:sz w:val="24"/>
          <w:szCs w:val="24"/>
        </w:rPr>
        <w:t>den Kelch mit den</w:t>
      </w:r>
      <w:r w:rsidR="00B840DC" w:rsidRPr="00451B85">
        <w:rPr>
          <w:rFonts w:ascii="Cambria" w:hAnsi="Cambria"/>
          <w:sz w:val="24"/>
          <w:szCs w:val="24"/>
        </w:rPr>
        <w:t xml:space="preserve"> Hostie</w:t>
      </w:r>
      <w:r w:rsidR="00192D97" w:rsidRPr="00451B85">
        <w:rPr>
          <w:rFonts w:ascii="Cambria" w:hAnsi="Cambria"/>
          <w:sz w:val="24"/>
          <w:szCs w:val="24"/>
        </w:rPr>
        <w:t>n</w:t>
      </w:r>
      <w:r w:rsidR="00B840DC" w:rsidRPr="00451B85">
        <w:rPr>
          <w:rFonts w:ascii="Cambria" w:hAnsi="Cambria"/>
          <w:sz w:val="24"/>
          <w:szCs w:val="24"/>
        </w:rPr>
        <w:t xml:space="preserve"> in den Tabernakel verschloss. In diesem goldverzierten Kasten, der auf einer Säule stand, so </w:t>
      </w:r>
      <w:r w:rsidR="008A0EE0" w:rsidRPr="00451B85">
        <w:rPr>
          <w:rFonts w:ascii="Cambria" w:hAnsi="Cambria"/>
          <w:sz w:val="24"/>
          <w:szCs w:val="24"/>
        </w:rPr>
        <w:t>dachte ich</w:t>
      </w:r>
      <w:r w:rsidR="00B840DC" w:rsidRPr="00451B85">
        <w:rPr>
          <w:rFonts w:ascii="Cambria" w:hAnsi="Cambria"/>
          <w:sz w:val="24"/>
          <w:szCs w:val="24"/>
        </w:rPr>
        <w:t xml:space="preserve">, </w:t>
      </w:r>
      <w:r w:rsidR="00624631" w:rsidRPr="00451B85">
        <w:rPr>
          <w:rFonts w:ascii="Cambria" w:hAnsi="Cambria"/>
          <w:sz w:val="24"/>
          <w:szCs w:val="24"/>
        </w:rPr>
        <w:t>wohnt also Jesus</w:t>
      </w:r>
      <w:r w:rsidR="006C7361">
        <w:rPr>
          <w:rFonts w:ascii="Cambria" w:hAnsi="Cambria"/>
          <w:sz w:val="24"/>
          <w:szCs w:val="24"/>
        </w:rPr>
        <w:t>. S</w:t>
      </w:r>
      <w:r w:rsidR="00624631" w:rsidRPr="00451B85">
        <w:rPr>
          <w:rFonts w:ascii="Cambria" w:hAnsi="Cambria"/>
          <w:sz w:val="24"/>
          <w:szCs w:val="24"/>
        </w:rPr>
        <w:t>o lange</w:t>
      </w:r>
      <w:r w:rsidR="002F7BC1" w:rsidRPr="00451B85">
        <w:rPr>
          <w:rFonts w:ascii="Cambria" w:hAnsi="Cambria"/>
          <w:sz w:val="24"/>
          <w:szCs w:val="24"/>
        </w:rPr>
        <w:t xml:space="preserve"> jedenfalls</w:t>
      </w:r>
      <w:r w:rsidR="00624631" w:rsidRPr="00451B85">
        <w:rPr>
          <w:rFonts w:ascii="Cambria" w:hAnsi="Cambria"/>
          <w:sz w:val="24"/>
          <w:szCs w:val="24"/>
        </w:rPr>
        <w:t xml:space="preserve">, bis er wieder in der nächsten Messe herausgeholt wird. </w:t>
      </w:r>
    </w:p>
    <w:p w:rsidR="00567F7B" w:rsidRDefault="00567F7B" w:rsidP="00451B85">
      <w:pPr>
        <w:pStyle w:val="KeinLeerraum"/>
        <w:rPr>
          <w:rFonts w:ascii="Cambria" w:hAnsi="Cambria"/>
          <w:sz w:val="24"/>
          <w:szCs w:val="24"/>
        </w:rPr>
      </w:pPr>
    </w:p>
    <w:p w:rsidR="00612EE2" w:rsidRPr="00567F7B" w:rsidRDefault="00B151B4" w:rsidP="00451B85">
      <w:pPr>
        <w:pStyle w:val="KeinLeerraum"/>
        <w:rPr>
          <w:rFonts w:ascii="Cambria" w:hAnsi="Cambria"/>
          <w:b/>
          <w:sz w:val="24"/>
          <w:szCs w:val="24"/>
        </w:rPr>
      </w:pPr>
      <w:r w:rsidRPr="000F756A">
        <w:rPr>
          <w:rFonts w:ascii="Cambria" w:hAnsi="Cambria"/>
          <w:b/>
          <w:sz w:val="24"/>
          <w:szCs w:val="24"/>
        </w:rPr>
        <w:t xml:space="preserve">Dann kam die </w:t>
      </w:r>
      <w:r w:rsidR="00451B85" w:rsidRPr="000F756A">
        <w:rPr>
          <w:rFonts w:ascii="Cambria" w:hAnsi="Cambria"/>
          <w:b/>
          <w:sz w:val="24"/>
          <w:szCs w:val="24"/>
        </w:rPr>
        <w:t>Erstk</w:t>
      </w:r>
      <w:r w:rsidRPr="000F756A">
        <w:rPr>
          <w:rFonts w:ascii="Cambria" w:hAnsi="Cambria"/>
          <w:b/>
          <w:sz w:val="24"/>
          <w:szCs w:val="24"/>
        </w:rPr>
        <w:t>ommunion und ich musste meine Vorstellung davon, wo Jesus wohnt, wieder ändern</w:t>
      </w:r>
      <w:r w:rsidRPr="00451B85">
        <w:rPr>
          <w:rFonts w:ascii="Cambria" w:hAnsi="Cambria"/>
          <w:sz w:val="24"/>
          <w:szCs w:val="24"/>
        </w:rPr>
        <w:t xml:space="preserve">. </w:t>
      </w:r>
      <w:r w:rsidR="00192D97" w:rsidRPr="00451B85">
        <w:rPr>
          <w:rFonts w:ascii="Cambria" w:hAnsi="Cambria"/>
          <w:sz w:val="24"/>
          <w:szCs w:val="24"/>
        </w:rPr>
        <w:t xml:space="preserve">Die Hostien blieben ja nicht </w:t>
      </w:r>
      <w:r w:rsidR="006C7361">
        <w:rPr>
          <w:rFonts w:ascii="Cambria" w:hAnsi="Cambria"/>
          <w:sz w:val="24"/>
          <w:szCs w:val="24"/>
        </w:rPr>
        <w:t xml:space="preserve">einfach </w:t>
      </w:r>
      <w:r w:rsidR="00192D97" w:rsidRPr="00451B85">
        <w:rPr>
          <w:rFonts w:ascii="Cambria" w:hAnsi="Cambria"/>
          <w:sz w:val="24"/>
          <w:szCs w:val="24"/>
        </w:rPr>
        <w:t>im Tabernakel und auch nicht im Kelch</w:t>
      </w:r>
      <w:r w:rsidR="006C7361">
        <w:rPr>
          <w:rFonts w:ascii="Cambria" w:hAnsi="Cambria"/>
          <w:sz w:val="24"/>
          <w:szCs w:val="24"/>
        </w:rPr>
        <w:t xml:space="preserve"> oder in der Hostienschale</w:t>
      </w:r>
      <w:r w:rsidR="00192D97" w:rsidRPr="00451B85">
        <w:rPr>
          <w:rFonts w:ascii="Cambria" w:hAnsi="Cambria"/>
          <w:sz w:val="24"/>
          <w:szCs w:val="24"/>
        </w:rPr>
        <w:t xml:space="preserve">. Sie wurden an die Gläubigen verteilt. </w:t>
      </w:r>
      <w:r w:rsidR="008A0EE0" w:rsidRPr="00451B85">
        <w:rPr>
          <w:rFonts w:ascii="Cambria" w:hAnsi="Cambria"/>
          <w:sz w:val="24"/>
          <w:szCs w:val="24"/>
        </w:rPr>
        <w:t xml:space="preserve">Jesus musste also auch </w:t>
      </w:r>
      <w:r w:rsidR="000F756A">
        <w:rPr>
          <w:rFonts w:ascii="Cambria" w:hAnsi="Cambria"/>
          <w:sz w:val="24"/>
          <w:szCs w:val="24"/>
        </w:rPr>
        <w:t>„</w:t>
      </w:r>
      <w:r w:rsidR="008A0EE0" w:rsidRPr="00451B85">
        <w:rPr>
          <w:rFonts w:ascii="Cambria" w:hAnsi="Cambria"/>
          <w:sz w:val="24"/>
          <w:szCs w:val="24"/>
        </w:rPr>
        <w:t>teilbar</w:t>
      </w:r>
      <w:r w:rsidR="000F756A">
        <w:rPr>
          <w:rFonts w:ascii="Cambria" w:hAnsi="Cambria"/>
          <w:sz w:val="24"/>
          <w:szCs w:val="24"/>
        </w:rPr>
        <w:t>“</w:t>
      </w:r>
      <w:r w:rsidR="008A0EE0" w:rsidRPr="00451B85">
        <w:rPr>
          <w:rFonts w:ascii="Cambria" w:hAnsi="Cambria"/>
          <w:sz w:val="24"/>
          <w:szCs w:val="24"/>
        </w:rPr>
        <w:t xml:space="preserve"> sein. Jeder, der eine Hostie bekam, trug ihn mit sich fort. </w:t>
      </w:r>
      <w:r w:rsidR="00E8553C" w:rsidRPr="00451B85">
        <w:rPr>
          <w:rFonts w:ascii="Cambria" w:hAnsi="Cambria"/>
          <w:sz w:val="24"/>
          <w:szCs w:val="24"/>
        </w:rPr>
        <w:t xml:space="preserve">Das war ein geheimnisvoller Gedanke, und ich war schon gespannt, wie sich das anfühlt, Jesus in sich zu haben. Am Tag der der ersten Heiligen Kommunion war es dann soweit. Ich weiß es noch genau: Die Mädchen </w:t>
      </w:r>
      <w:r w:rsidR="004E1512" w:rsidRPr="00451B85">
        <w:rPr>
          <w:rFonts w:ascii="Cambria" w:hAnsi="Cambria"/>
          <w:sz w:val="24"/>
          <w:szCs w:val="24"/>
        </w:rPr>
        <w:t xml:space="preserve">und </w:t>
      </w:r>
      <w:r w:rsidR="00E8553C" w:rsidRPr="00451B85">
        <w:rPr>
          <w:rFonts w:ascii="Cambria" w:hAnsi="Cambria"/>
          <w:sz w:val="24"/>
          <w:szCs w:val="24"/>
        </w:rPr>
        <w:t>Jungen standen um den Altar, Sonnenstrahlen fielen durch die Fenster</w:t>
      </w:r>
      <w:r w:rsidR="006C7361">
        <w:rPr>
          <w:rFonts w:ascii="Cambria" w:hAnsi="Cambria"/>
          <w:sz w:val="24"/>
          <w:szCs w:val="24"/>
        </w:rPr>
        <w:t xml:space="preserve">, </w:t>
      </w:r>
      <w:r w:rsidR="00E8553C" w:rsidRPr="00451B85">
        <w:rPr>
          <w:rFonts w:ascii="Cambria" w:hAnsi="Cambria"/>
          <w:sz w:val="24"/>
          <w:szCs w:val="24"/>
        </w:rPr>
        <w:t xml:space="preserve">und der Weihrauch stieg zur Decke empor. Es war ein feierlicher Moment, als der Pfarrer uns die Hostien reichte. Im Kommunionunterricht hatte ich gelernt, dass die </w:t>
      </w:r>
      <w:r w:rsidR="001E4F71">
        <w:rPr>
          <w:rFonts w:ascii="Cambria" w:hAnsi="Cambria"/>
          <w:sz w:val="24"/>
          <w:szCs w:val="24"/>
        </w:rPr>
        <w:t>geweihte</w:t>
      </w:r>
      <w:r w:rsidR="006C7361">
        <w:rPr>
          <w:rFonts w:ascii="Cambria" w:hAnsi="Cambria"/>
          <w:sz w:val="24"/>
          <w:szCs w:val="24"/>
        </w:rPr>
        <w:t>n</w:t>
      </w:r>
      <w:r w:rsidR="001E4F71">
        <w:rPr>
          <w:rFonts w:ascii="Cambria" w:hAnsi="Cambria"/>
          <w:sz w:val="24"/>
          <w:szCs w:val="24"/>
        </w:rPr>
        <w:t xml:space="preserve"> </w:t>
      </w:r>
      <w:r w:rsidR="00E8553C" w:rsidRPr="00451B85">
        <w:rPr>
          <w:rFonts w:ascii="Cambria" w:hAnsi="Cambria"/>
          <w:sz w:val="24"/>
          <w:szCs w:val="24"/>
        </w:rPr>
        <w:t>Hostie</w:t>
      </w:r>
      <w:r w:rsidR="006C7361">
        <w:rPr>
          <w:rFonts w:ascii="Cambria" w:hAnsi="Cambria"/>
          <w:sz w:val="24"/>
          <w:szCs w:val="24"/>
        </w:rPr>
        <w:t>n</w:t>
      </w:r>
      <w:r w:rsidR="00E8553C" w:rsidRPr="00451B85">
        <w:rPr>
          <w:rFonts w:ascii="Cambria" w:hAnsi="Cambria"/>
          <w:sz w:val="24"/>
          <w:szCs w:val="24"/>
        </w:rPr>
        <w:t xml:space="preserve"> das Fleisch von Jesus </w:t>
      </w:r>
      <w:r w:rsidR="000F756A">
        <w:rPr>
          <w:rFonts w:ascii="Cambria" w:hAnsi="Cambria"/>
          <w:sz w:val="24"/>
          <w:szCs w:val="24"/>
        </w:rPr>
        <w:t>sind</w:t>
      </w:r>
      <w:r w:rsidR="00E8553C" w:rsidRPr="00451B85">
        <w:rPr>
          <w:rFonts w:ascii="Cambria" w:hAnsi="Cambria"/>
          <w:sz w:val="24"/>
          <w:szCs w:val="24"/>
        </w:rPr>
        <w:t xml:space="preserve">. </w:t>
      </w:r>
      <w:r w:rsidR="00ED04F1" w:rsidRPr="00451B85">
        <w:rPr>
          <w:rFonts w:ascii="Cambria" w:hAnsi="Cambria"/>
          <w:sz w:val="24"/>
          <w:szCs w:val="24"/>
        </w:rPr>
        <w:t xml:space="preserve">Danach </w:t>
      </w:r>
      <w:r w:rsidR="00E8553C" w:rsidRPr="00451B85">
        <w:rPr>
          <w:rFonts w:ascii="Cambria" w:hAnsi="Cambria"/>
          <w:sz w:val="24"/>
          <w:szCs w:val="24"/>
        </w:rPr>
        <w:t xml:space="preserve">nahm </w:t>
      </w:r>
      <w:r w:rsidR="00ED04F1" w:rsidRPr="00451B85">
        <w:rPr>
          <w:rFonts w:ascii="Cambria" w:hAnsi="Cambria"/>
          <w:sz w:val="24"/>
          <w:szCs w:val="24"/>
        </w:rPr>
        <w:t xml:space="preserve">ich </w:t>
      </w:r>
      <w:r w:rsidR="00E8553C" w:rsidRPr="00451B85">
        <w:rPr>
          <w:rFonts w:ascii="Cambria" w:hAnsi="Cambria"/>
          <w:sz w:val="24"/>
          <w:szCs w:val="24"/>
        </w:rPr>
        <w:t>also</w:t>
      </w:r>
      <w:r w:rsidR="005D545D" w:rsidRPr="00451B85">
        <w:rPr>
          <w:rFonts w:ascii="Cambria" w:hAnsi="Cambria"/>
          <w:sz w:val="24"/>
          <w:szCs w:val="24"/>
        </w:rPr>
        <w:t xml:space="preserve"> wirklich Jesus in meinen</w:t>
      </w:r>
      <w:r w:rsidR="004C26D2" w:rsidRPr="00451B85">
        <w:rPr>
          <w:rFonts w:ascii="Cambria" w:hAnsi="Cambria"/>
          <w:sz w:val="24"/>
          <w:szCs w:val="24"/>
        </w:rPr>
        <w:t xml:space="preserve"> Mund und schluckte ihn hinunter. Ich hatte erwartet, dass etwas Wunderbares passiert, dass ich mich von einem Moment auf den anderen verändere, verwandle. Aber nichts geschah. </w:t>
      </w:r>
      <w:r w:rsidR="004C26D2" w:rsidRPr="000F756A">
        <w:rPr>
          <w:rFonts w:ascii="Cambria" w:hAnsi="Cambria"/>
          <w:b/>
          <w:sz w:val="24"/>
          <w:szCs w:val="24"/>
        </w:rPr>
        <w:t>Und doch hatte ich Jesus in mir. Ich war jetzt sein Wohnort. Aber was bedeutet das?</w:t>
      </w:r>
    </w:p>
    <w:p w:rsidR="00290CD2" w:rsidRPr="00451B85" w:rsidRDefault="00290CD2" w:rsidP="00451B85">
      <w:pPr>
        <w:pStyle w:val="KeinLeerraum"/>
        <w:rPr>
          <w:rFonts w:ascii="Cambria" w:hAnsi="Cambria"/>
          <w:sz w:val="24"/>
          <w:szCs w:val="24"/>
        </w:rPr>
      </w:pPr>
    </w:p>
    <w:p w:rsidR="00567F7B" w:rsidRDefault="00261348" w:rsidP="00672F58">
      <w:pPr>
        <w:pStyle w:val="KeinLeerraum"/>
        <w:rPr>
          <w:rFonts w:ascii="Cambria" w:hAnsi="Cambria"/>
          <w:sz w:val="24"/>
          <w:szCs w:val="24"/>
        </w:rPr>
      </w:pPr>
      <w:r w:rsidRPr="000F756A">
        <w:rPr>
          <w:rFonts w:ascii="Cambria" w:hAnsi="Cambria"/>
          <w:b/>
          <w:sz w:val="24"/>
          <w:szCs w:val="24"/>
        </w:rPr>
        <w:t xml:space="preserve">Viele Jahre später reiste ich das erste Mal in das Heilige Land, nach Israel. </w:t>
      </w:r>
      <w:r w:rsidRPr="00451B85">
        <w:rPr>
          <w:rFonts w:ascii="Cambria" w:hAnsi="Cambria"/>
          <w:sz w:val="24"/>
          <w:szCs w:val="24"/>
        </w:rPr>
        <w:t xml:space="preserve">Ich besuchte die Orte, </w:t>
      </w:r>
      <w:r w:rsidRPr="000F756A">
        <w:rPr>
          <w:rFonts w:ascii="Cambria" w:hAnsi="Cambria"/>
          <w:b/>
          <w:sz w:val="24"/>
          <w:szCs w:val="24"/>
        </w:rPr>
        <w:t xml:space="preserve">wo Jesus gelebt hatte, als wirklicher Mensch aus Fleisch und Blut, </w:t>
      </w:r>
      <w:r w:rsidRPr="00451B85">
        <w:rPr>
          <w:rFonts w:ascii="Cambria" w:hAnsi="Cambria"/>
          <w:sz w:val="24"/>
          <w:szCs w:val="24"/>
        </w:rPr>
        <w:t xml:space="preserve">den man </w:t>
      </w:r>
      <w:r w:rsidR="00D94D3B" w:rsidRPr="00451B85">
        <w:rPr>
          <w:rFonts w:ascii="Cambria" w:hAnsi="Cambria"/>
          <w:sz w:val="24"/>
          <w:szCs w:val="24"/>
        </w:rPr>
        <w:t xml:space="preserve">damals </w:t>
      </w:r>
      <w:r w:rsidRPr="00451B85">
        <w:rPr>
          <w:rFonts w:ascii="Cambria" w:hAnsi="Cambria"/>
          <w:sz w:val="24"/>
          <w:szCs w:val="24"/>
        </w:rPr>
        <w:t>an</w:t>
      </w:r>
      <w:r w:rsidR="005D545D" w:rsidRPr="00451B85">
        <w:rPr>
          <w:rFonts w:ascii="Cambria" w:hAnsi="Cambria"/>
          <w:sz w:val="24"/>
          <w:szCs w:val="24"/>
        </w:rPr>
        <w:t xml:space="preserve">fassen konnte. Ich war </w:t>
      </w:r>
      <w:r w:rsidRPr="00451B85">
        <w:rPr>
          <w:rFonts w:ascii="Cambria" w:hAnsi="Cambria"/>
          <w:sz w:val="24"/>
          <w:szCs w:val="24"/>
        </w:rPr>
        <w:t>am Jordan, wo er getauft wurde</w:t>
      </w:r>
      <w:r w:rsidR="005D545D" w:rsidRPr="00451B85">
        <w:rPr>
          <w:rFonts w:ascii="Cambria" w:hAnsi="Cambria"/>
          <w:sz w:val="24"/>
          <w:szCs w:val="24"/>
        </w:rPr>
        <w:t>. I</w:t>
      </w:r>
      <w:r w:rsidRPr="00451B85">
        <w:rPr>
          <w:rFonts w:ascii="Cambria" w:hAnsi="Cambria"/>
          <w:sz w:val="24"/>
          <w:szCs w:val="24"/>
        </w:rPr>
        <w:t>n Nazareth</w:t>
      </w:r>
      <w:r w:rsidR="005D545D" w:rsidRPr="00451B85">
        <w:rPr>
          <w:rFonts w:ascii="Cambria" w:hAnsi="Cambria"/>
          <w:sz w:val="24"/>
          <w:szCs w:val="24"/>
        </w:rPr>
        <w:t xml:space="preserve">, wo </w:t>
      </w:r>
      <w:r w:rsidR="00BA761A" w:rsidRPr="00451B85">
        <w:rPr>
          <w:rFonts w:ascii="Cambria" w:hAnsi="Cambria"/>
          <w:sz w:val="24"/>
          <w:szCs w:val="24"/>
        </w:rPr>
        <w:t xml:space="preserve">er bei </w:t>
      </w:r>
      <w:r w:rsidR="005D545D" w:rsidRPr="00451B85">
        <w:rPr>
          <w:rFonts w:ascii="Cambria" w:hAnsi="Cambria"/>
          <w:sz w:val="24"/>
          <w:szCs w:val="24"/>
        </w:rPr>
        <w:t>seine</w:t>
      </w:r>
      <w:r w:rsidR="00BA761A" w:rsidRPr="00451B85">
        <w:rPr>
          <w:rFonts w:ascii="Cambria" w:hAnsi="Cambria"/>
          <w:sz w:val="24"/>
          <w:szCs w:val="24"/>
        </w:rPr>
        <w:t>r</w:t>
      </w:r>
      <w:r w:rsidR="005D545D" w:rsidRPr="00451B85">
        <w:rPr>
          <w:rFonts w:ascii="Cambria" w:hAnsi="Cambria"/>
          <w:sz w:val="24"/>
          <w:szCs w:val="24"/>
        </w:rPr>
        <w:t xml:space="preserve"> Familie </w:t>
      </w:r>
      <w:r w:rsidR="00BA761A" w:rsidRPr="00451B85">
        <w:rPr>
          <w:rFonts w:ascii="Cambria" w:hAnsi="Cambria"/>
          <w:sz w:val="24"/>
          <w:szCs w:val="24"/>
        </w:rPr>
        <w:t>gewohnt hat</w:t>
      </w:r>
      <w:r w:rsidR="005D545D" w:rsidRPr="00451B85">
        <w:rPr>
          <w:rFonts w:ascii="Cambria" w:hAnsi="Cambria"/>
          <w:sz w:val="24"/>
          <w:szCs w:val="24"/>
        </w:rPr>
        <w:t>. Und i</w:t>
      </w:r>
      <w:r w:rsidRPr="00451B85">
        <w:rPr>
          <w:rFonts w:ascii="Cambria" w:hAnsi="Cambria"/>
          <w:sz w:val="24"/>
          <w:szCs w:val="24"/>
        </w:rPr>
        <w:t xml:space="preserve">n Kafarnaum am See </w:t>
      </w:r>
      <w:proofErr w:type="spellStart"/>
      <w:r w:rsidRPr="00451B85">
        <w:rPr>
          <w:rFonts w:ascii="Cambria" w:hAnsi="Cambria"/>
          <w:sz w:val="24"/>
          <w:szCs w:val="24"/>
        </w:rPr>
        <w:t>Genesareth</w:t>
      </w:r>
      <w:proofErr w:type="spellEnd"/>
      <w:r w:rsidRPr="00451B85">
        <w:rPr>
          <w:rFonts w:ascii="Cambria" w:hAnsi="Cambria"/>
          <w:sz w:val="24"/>
          <w:szCs w:val="24"/>
        </w:rPr>
        <w:t>, seiner zweiten Heimat. In Kafar</w:t>
      </w:r>
      <w:r w:rsidR="003960A0" w:rsidRPr="00451B85">
        <w:rPr>
          <w:rFonts w:ascii="Cambria" w:hAnsi="Cambria"/>
          <w:sz w:val="24"/>
          <w:szCs w:val="24"/>
        </w:rPr>
        <w:t>n</w:t>
      </w:r>
      <w:r w:rsidRPr="00451B85">
        <w:rPr>
          <w:rFonts w:ascii="Cambria" w:hAnsi="Cambria"/>
          <w:sz w:val="24"/>
          <w:szCs w:val="24"/>
        </w:rPr>
        <w:t xml:space="preserve">aum kann man die </w:t>
      </w:r>
      <w:r w:rsidR="003960A0" w:rsidRPr="00451B85">
        <w:rPr>
          <w:rFonts w:ascii="Cambria" w:hAnsi="Cambria"/>
          <w:sz w:val="24"/>
          <w:szCs w:val="24"/>
        </w:rPr>
        <w:t xml:space="preserve">Mauerreste der Häuser sehen, in denen die Jünger Jesu wie Johannes und Petrus gewohnt haben. Das Haus, das Petrus gehört haben soll, ist größer als die anderen und hat eine runde Form. Man nimmt an, dass Jesus dort gewohnt hat. </w:t>
      </w:r>
      <w:r w:rsidR="004E1512" w:rsidRPr="000F756A">
        <w:rPr>
          <w:rFonts w:ascii="Cambria" w:hAnsi="Cambria"/>
          <w:b/>
          <w:sz w:val="24"/>
          <w:szCs w:val="24"/>
        </w:rPr>
        <w:t>Jesus selber hat gesagt, dass er keinen Platz hat, wo er schlafen kann. Heute würde man sagen, er hatte keinen festen Wohnsitz.</w:t>
      </w:r>
      <w:r w:rsidR="004E1512" w:rsidRPr="00451B85">
        <w:rPr>
          <w:rFonts w:ascii="Cambria" w:hAnsi="Cambria"/>
          <w:sz w:val="24"/>
          <w:szCs w:val="24"/>
        </w:rPr>
        <w:t xml:space="preserve"> Man kann das auch so verstehen, dass er überall wohnt, zu allen Menschen kommt. </w:t>
      </w:r>
    </w:p>
    <w:p w:rsidR="00567F7B" w:rsidRDefault="00567F7B" w:rsidP="00672F58">
      <w:pPr>
        <w:pStyle w:val="KeinLeerraum"/>
        <w:rPr>
          <w:rFonts w:ascii="Cambria" w:hAnsi="Cambria"/>
          <w:sz w:val="24"/>
          <w:szCs w:val="24"/>
        </w:rPr>
      </w:pPr>
    </w:p>
    <w:p w:rsidR="001614D8" w:rsidRPr="006C7361" w:rsidRDefault="003960A0" w:rsidP="00672F58">
      <w:pPr>
        <w:pStyle w:val="KeinLeerraum"/>
        <w:rPr>
          <w:rFonts w:ascii="Cambria" w:hAnsi="Cambria"/>
          <w:sz w:val="24"/>
          <w:szCs w:val="24"/>
        </w:rPr>
      </w:pPr>
      <w:r w:rsidRPr="00451B85">
        <w:rPr>
          <w:rFonts w:ascii="Cambria" w:hAnsi="Cambria"/>
          <w:sz w:val="24"/>
          <w:szCs w:val="24"/>
        </w:rPr>
        <w:t>Später wurde er dann in Jerusalem verurteilt und ans Kreuz geschlagen. Am dritten Tag, so steht es in der Bibel, ist er auferstanden und dann zu seinem Vater in de</w:t>
      </w:r>
      <w:r w:rsidR="00290CD2">
        <w:rPr>
          <w:rFonts w:ascii="Cambria" w:hAnsi="Cambria"/>
          <w:sz w:val="24"/>
          <w:szCs w:val="24"/>
        </w:rPr>
        <w:t>n</w:t>
      </w:r>
      <w:r w:rsidRPr="00451B85">
        <w:rPr>
          <w:rFonts w:ascii="Cambria" w:hAnsi="Cambria"/>
          <w:sz w:val="24"/>
          <w:szCs w:val="24"/>
        </w:rPr>
        <w:t xml:space="preserve"> Himmel aufgefahren. </w:t>
      </w:r>
      <w:r w:rsidRPr="000F756A">
        <w:rPr>
          <w:rFonts w:ascii="Cambria" w:hAnsi="Cambria"/>
          <w:b/>
          <w:sz w:val="24"/>
          <w:szCs w:val="24"/>
        </w:rPr>
        <w:t xml:space="preserve">Seither ist er aber nicht weg, sondern kann von Menschen immer wieder erfahren werden, so, als ob er leibhaftig anwesend wäre. </w:t>
      </w:r>
      <w:r w:rsidR="00AB6F22" w:rsidRPr="00451B85">
        <w:rPr>
          <w:rFonts w:ascii="Cambria" w:hAnsi="Cambria"/>
          <w:sz w:val="24"/>
          <w:szCs w:val="24"/>
        </w:rPr>
        <w:t xml:space="preserve">Der heilige </w:t>
      </w:r>
      <w:r w:rsidR="00AB6F22" w:rsidRPr="00451B85">
        <w:rPr>
          <w:rFonts w:ascii="Cambria" w:hAnsi="Cambria"/>
          <w:sz w:val="24"/>
          <w:szCs w:val="24"/>
        </w:rPr>
        <w:lastRenderedPageBreak/>
        <w:t xml:space="preserve">Paulus war einer der ersten, der das erlebt hat, als ihn auf dem </w:t>
      </w:r>
      <w:r w:rsidR="002F7BC1" w:rsidRPr="00451B85">
        <w:rPr>
          <w:rFonts w:ascii="Cambria" w:hAnsi="Cambria"/>
          <w:sz w:val="24"/>
          <w:szCs w:val="24"/>
        </w:rPr>
        <w:t>Weg</w:t>
      </w:r>
      <w:r w:rsidR="00AB6F22" w:rsidRPr="00451B85">
        <w:rPr>
          <w:rFonts w:ascii="Cambria" w:hAnsi="Cambria"/>
          <w:sz w:val="24"/>
          <w:szCs w:val="24"/>
        </w:rPr>
        <w:t xml:space="preserve"> nach Damaskus Jesus wie ein Blitz aus dem Himmel zu Boden warf und zu ihm sprach. </w:t>
      </w:r>
      <w:r w:rsidRPr="00451B85">
        <w:rPr>
          <w:rFonts w:ascii="Cambria" w:hAnsi="Cambria"/>
          <w:sz w:val="24"/>
          <w:szCs w:val="24"/>
        </w:rPr>
        <w:t xml:space="preserve">Im Mittelalter gab es fromme Frauen und Männer, man nannte sie Mystiker, die glaubten, dass jeder Mensch eine Seele hat, die Jesus </w:t>
      </w:r>
      <w:r w:rsidR="00624733" w:rsidRPr="00451B85">
        <w:rPr>
          <w:rFonts w:ascii="Cambria" w:hAnsi="Cambria"/>
          <w:sz w:val="24"/>
          <w:szCs w:val="24"/>
        </w:rPr>
        <w:t xml:space="preserve">aufnehmen kann. Teresa von </w:t>
      </w:r>
      <w:proofErr w:type="spellStart"/>
      <w:r w:rsidR="00624733" w:rsidRPr="00451B85">
        <w:rPr>
          <w:rFonts w:ascii="Cambria" w:hAnsi="Cambria"/>
          <w:sz w:val="24"/>
          <w:szCs w:val="24"/>
        </w:rPr>
        <w:t>Avila</w:t>
      </w:r>
      <w:proofErr w:type="spellEnd"/>
      <w:r w:rsidR="00624733" w:rsidRPr="00451B85">
        <w:rPr>
          <w:rFonts w:ascii="Cambria" w:hAnsi="Cambria"/>
          <w:sz w:val="24"/>
          <w:szCs w:val="24"/>
        </w:rPr>
        <w:t xml:space="preserve">, die heute als </w:t>
      </w:r>
      <w:r w:rsidR="002F7BC1" w:rsidRPr="00451B85">
        <w:rPr>
          <w:rFonts w:ascii="Cambria" w:hAnsi="Cambria"/>
          <w:sz w:val="24"/>
          <w:szCs w:val="24"/>
        </w:rPr>
        <w:t xml:space="preserve">Heilige und </w:t>
      </w:r>
      <w:r w:rsidR="00624733" w:rsidRPr="00451B85">
        <w:rPr>
          <w:rFonts w:ascii="Cambria" w:hAnsi="Cambria"/>
          <w:sz w:val="24"/>
          <w:szCs w:val="24"/>
        </w:rPr>
        <w:t xml:space="preserve">Lehrerin der Kirche verehrt wird, nannte </w:t>
      </w:r>
      <w:r w:rsidR="00624733" w:rsidRPr="000F756A">
        <w:rPr>
          <w:rFonts w:ascii="Cambria" w:hAnsi="Cambria"/>
          <w:b/>
          <w:sz w:val="24"/>
          <w:szCs w:val="24"/>
        </w:rPr>
        <w:t xml:space="preserve">die Seele eine Wohnung für Jesus. </w:t>
      </w:r>
      <w:r w:rsidR="00D94D3B" w:rsidRPr="00451B85">
        <w:rPr>
          <w:rFonts w:ascii="Cambria" w:hAnsi="Cambria"/>
          <w:sz w:val="24"/>
          <w:szCs w:val="24"/>
        </w:rPr>
        <w:t>Wenn er darin anwesend ist</w:t>
      </w:r>
      <w:r w:rsidR="002302E7" w:rsidRPr="00451B85">
        <w:rPr>
          <w:rFonts w:ascii="Cambria" w:hAnsi="Cambria"/>
          <w:sz w:val="24"/>
          <w:szCs w:val="24"/>
        </w:rPr>
        <w:t xml:space="preserve">, </w:t>
      </w:r>
      <w:r w:rsidR="00D94D3B" w:rsidRPr="00451B85">
        <w:rPr>
          <w:rFonts w:ascii="Cambria" w:hAnsi="Cambria"/>
          <w:sz w:val="24"/>
          <w:szCs w:val="24"/>
        </w:rPr>
        <w:t xml:space="preserve">so beschreibt es Teresa, kann man </w:t>
      </w:r>
      <w:r w:rsidR="00567F7B">
        <w:rPr>
          <w:rFonts w:ascii="Cambria" w:hAnsi="Cambria"/>
          <w:sz w:val="24"/>
          <w:szCs w:val="24"/>
        </w:rPr>
        <w:t xml:space="preserve">mit </w:t>
      </w:r>
      <w:r w:rsidR="002302E7" w:rsidRPr="00451B85">
        <w:rPr>
          <w:rFonts w:ascii="Cambria" w:hAnsi="Cambria"/>
          <w:sz w:val="24"/>
          <w:szCs w:val="24"/>
        </w:rPr>
        <w:t xml:space="preserve">ihm </w:t>
      </w:r>
      <w:r w:rsidR="00624733" w:rsidRPr="00451B85">
        <w:rPr>
          <w:rFonts w:ascii="Cambria" w:hAnsi="Cambria"/>
          <w:sz w:val="24"/>
          <w:szCs w:val="24"/>
        </w:rPr>
        <w:t xml:space="preserve">reden wie mit einem Freund. Als ihre Mitschwestern sich beschwerten, </w:t>
      </w:r>
      <w:r w:rsidR="00ED04F1" w:rsidRPr="00451B85">
        <w:rPr>
          <w:rFonts w:ascii="Cambria" w:hAnsi="Cambria"/>
          <w:sz w:val="24"/>
          <w:szCs w:val="24"/>
        </w:rPr>
        <w:t xml:space="preserve">dass sie vor lauter Arbeit in der Küche nicht zum Beten kommen, meinte Teresa: </w:t>
      </w:r>
      <w:r w:rsidR="00ED04F1" w:rsidRPr="000F756A">
        <w:rPr>
          <w:rFonts w:ascii="Cambria" w:hAnsi="Cambria"/>
          <w:b/>
          <w:sz w:val="24"/>
          <w:szCs w:val="24"/>
        </w:rPr>
        <w:t>Gott wohnt auch zwischen den Kochtöpfen.</w:t>
      </w:r>
      <w:r w:rsidR="00ED04F1" w:rsidRPr="00451B85">
        <w:rPr>
          <w:rFonts w:ascii="Cambria" w:hAnsi="Cambria"/>
          <w:sz w:val="24"/>
          <w:szCs w:val="24"/>
        </w:rPr>
        <w:t xml:space="preserve"> Damit meinte sie, dass man Jesus überall </w:t>
      </w:r>
      <w:r w:rsidR="006C7361">
        <w:rPr>
          <w:rFonts w:ascii="Cambria" w:hAnsi="Cambria"/>
          <w:sz w:val="24"/>
          <w:szCs w:val="24"/>
        </w:rPr>
        <w:t xml:space="preserve">erfahren </w:t>
      </w:r>
      <w:r w:rsidR="00ED04F1" w:rsidRPr="00451B85">
        <w:rPr>
          <w:rFonts w:ascii="Cambria" w:hAnsi="Cambria"/>
          <w:sz w:val="24"/>
          <w:szCs w:val="24"/>
        </w:rPr>
        <w:t>kann, in der Natur, beim Lesen eines Buches, bei der Arbeit</w:t>
      </w:r>
      <w:r w:rsidR="00AB6F22" w:rsidRPr="00451B85">
        <w:rPr>
          <w:rFonts w:ascii="Cambria" w:hAnsi="Cambria"/>
          <w:sz w:val="24"/>
          <w:szCs w:val="24"/>
        </w:rPr>
        <w:t>, beim Spiel</w:t>
      </w:r>
      <w:r w:rsidR="00ED04F1" w:rsidRPr="00451B85">
        <w:rPr>
          <w:rFonts w:ascii="Cambria" w:hAnsi="Cambria"/>
          <w:sz w:val="24"/>
          <w:szCs w:val="24"/>
        </w:rPr>
        <w:t xml:space="preserve">. </w:t>
      </w:r>
      <w:r w:rsidR="00ED04F1" w:rsidRPr="000F756A">
        <w:rPr>
          <w:rFonts w:ascii="Cambria" w:hAnsi="Cambria"/>
          <w:b/>
          <w:sz w:val="24"/>
          <w:szCs w:val="24"/>
        </w:rPr>
        <w:t>Herbeizwingen kann man ihn allerdings nicht.</w:t>
      </w:r>
      <w:r w:rsidR="00ED04F1" w:rsidRPr="00451B85">
        <w:rPr>
          <w:rFonts w:ascii="Cambria" w:hAnsi="Cambria"/>
          <w:sz w:val="24"/>
          <w:szCs w:val="24"/>
        </w:rPr>
        <w:t xml:space="preserve"> Man kann sich nur bereit machen. „Gott wohnt, wo man ihn einlässt“, sagt ein jüdisches Sprichwort. </w:t>
      </w:r>
      <w:r w:rsidR="002F7BC1" w:rsidRPr="000F756A">
        <w:rPr>
          <w:rFonts w:ascii="Cambria" w:hAnsi="Cambria"/>
          <w:b/>
          <w:sz w:val="24"/>
          <w:szCs w:val="24"/>
        </w:rPr>
        <w:t xml:space="preserve">Diese Erfahrung </w:t>
      </w:r>
      <w:r w:rsidR="001570FD" w:rsidRPr="000F756A">
        <w:rPr>
          <w:rFonts w:ascii="Cambria" w:hAnsi="Cambria"/>
          <w:b/>
          <w:sz w:val="24"/>
          <w:szCs w:val="24"/>
        </w:rPr>
        <w:t xml:space="preserve">kann man vor </w:t>
      </w:r>
      <w:r w:rsidR="00347A83" w:rsidRPr="000F756A">
        <w:rPr>
          <w:rFonts w:ascii="Cambria" w:hAnsi="Cambria"/>
          <w:b/>
          <w:sz w:val="24"/>
          <w:szCs w:val="24"/>
        </w:rPr>
        <w:t xml:space="preserve">allem dann </w:t>
      </w:r>
      <w:r w:rsidR="001570FD" w:rsidRPr="000F756A">
        <w:rPr>
          <w:rFonts w:ascii="Cambria" w:hAnsi="Cambria"/>
          <w:b/>
          <w:sz w:val="24"/>
          <w:szCs w:val="24"/>
        </w:rPr>
        <w:t>machen</w:t>
      </w:r>
      <w:r w:rsidR="00347A83" w:rsidRPr="000F756A">
        <w:rPr>
          <w:rFonts w:ascii="Cambria" w:hAnsi="Cambria"/>
          <w:b/>
          <w:sz w:val="24"/>
          <w:szCs w:val="24"/>
        </w:rPr>
        <w:t>, wenn man für andere da ist</w:t>
      </w:r>
      <w:r w:rsidR="002F7BC1" w:rsidRPr="000F756A">
        <w:rPr>
          <w:rFonts w:ascii="Cambria" w:hAnsi="Cambria"/>
          <w:b/>
          <w:sz w:val="24"/>
          <w:szCs w:val="24"/>
        </w:rPr>
        <w:t xml:space="preserve">, für </w:t>
      </w:r>
      <w:r w:rsidR="001570FD" w:rsidRPr="000F756A">
        <w:rPr>
          <w:rFonts w:ascii="Cambria" w:hAnsi="Cambria"/>
          <w:b/>
          <w:sz w:val="24"/>
          <w:szCs w:val="24"/>
        </w:rPr>
        <w:t>schwache, arme, hilfsbedürftige Menschen</w:t>
      </w:r>
      <w:r w:rsidR="002F7BC1" w:rsidRPr="000F756A">
        <w:rPr>
          <w:rFonts w:ascii="Cambria" w:hAnsi="Cambria"/>
          <w:b/>
          <w:sz w:val="24"/>
          <w:szCs w:val="24"/>
        </w:rPr>
        <w:t xml:space="preserve">. </w:t>
      </w:r>
      <w:r w:rsidR="002302E7" w:rsidRPr="00451B85">
        <w:rPr>
          <w:rFonts w:ascii="Cambria" w:hAnsi="Cambria"/>
          <w:sz w:val="24"/>
          <w:szCs w:val="24"/>
        </w:rPr>
        <w:t xml:space="preserve">Es sind </w:t>
      </w:r>
      <w:r w:rsidR="002F7BC1" w:rsidRPr="00451B85">
        <w:rPr>
          <w:rFonts w:ascii="Cambria" w:hAnsi="Cambria"/>
          <w:sz w:val="24"/>
          <w:szCs w:val="24"/>
        </w:rPr>
        <w:t>Momente</w:t>
      </w:r>
      <w:r w:rsidR="002302E7" w:rsidRPr="00451B85">
        <w:rPr>
          <w:rFonts w:ascii="Cambria" w:hAnsi="Cambria"/>
          <w:sz w:val="24"/>
          <w:szCs w:val="24"/>
        </w:rPr>
        <w:t xml:space="preserve">, in denen man ganz gewiss ist, </w:t>
      </w:r>
      <w:r w:rsidR="002F7BC1" w:rsidRPr="00451B85">
        <w:rPr>
          <w:rFonts w:ascii="Cambria" w:hAnsi="Cambria"/>
          <w:sz w:val="24"/>
          <w:szCs w:val="24"/>
        </w:rPr>
        <w:t>von guten Mächten beschützt, von einem unerschütterlichen Vertrauen getragen zu sein</w:t>
      </w:r>
      <w:r w:rsidR="00AB6F22" w:rsidRPr="00451B85">
        <w:rPr>
          <w:rFonts w:ascii="Cambria" w:hAnsi="Cambria"/>
          <w:sz w:val="24"/>
          <w:szCs w:val="24"/>
        </w:rPr>
        <w:t xml:space="preserve">. </w:t>
      </w:r>
      <w:r w:rsidR="00AB6F22" w:rsidRPr="000F756A">
        <w:rPr>
          <w:rFonts w:ascii="Cambria" w:hAnsi="Cambria"/>
          <w:b/>
          <w:sz w:val="24"/>
          <w:szCs w:val="24"/>
        </w:rPr>
        <w:t xml:space="preserve">Wie gesagt, eine Wohnung für Jesus </w:t>
      </w:r>
      <w:r w:rsidR="00B478FD" w:rsidRPr="000F756A">
        <w:rPr>
          <w:rFonts w:ascii="Cambria" w:hAnsi="Cambria"/>
          <w:b/>
          <w:sz w:val="24"/>
          <w:szCs w:val="24"/>
        </w:rPr>
        <w:t xml:space="preserve">zu </w:t>
      </w:r>
      <w:r w:rsidR="00AB6F22" w:rsidRPr="000F756A">
        <w:rPr>
          <w:rFonts w:ascii="Cambria" w:hAnsi="Cambria"/>
          <w:b/>
          <w:sz w:val="24"/>
          <w:szCs w:val="24"/>
        </w:rPr>
        <w:t xml:space="preserve">werden, das kann man nicht „machen“, dafür gibt es keine Technik. </w:t>
      </w:r>
      <w:r w:rsidR="001570FD" w:rsidRPr="000F756A">
        <w:rPr>
          <w:rFonts w:ascii="Cambria" w:hAnsi="Cambria"/>
          <w:b/>
          <w:sz w:val="24"/>
          <w:szCs w:val="24"/>
        </w:rPr>
        <w:t>Jesus lässt sich nicht zwingen. Er gibt sich als Geschenk.</w:t>
      </w:r>
      <w:r w:rsidR="001570FD" w:rsidRPr="00451B85">
        <w:rPr>
          <w:rFonts w:ascii="Cambria" w:hAnsi="Cambria"/>
          <w:sz w:val="24"/>
          <w:szCs w:val="24"/>
        </w:rPr>
        <w:t xml:space="preserve"> </w:t>
      </w:r>
      <w:r w:rsidR="00AB6F22" w:rsidRPr="00451B85">
        <w:rPr>
          <w:rFonts w:ascii="Cambria" w:hAnsi="Cambria"/>
          <w:sz w:val="24"/>
          <w:szCs w:val="24"/>
        </w:rPr>
        <w:t xml:space="preserve">Man kann </w:t>
      </w:r>
      <w:r w:rsidR="00B12A64" w:rsidRPr="00451B85">
        <w:rPr>
          <w:rFonts w:ascii="Cambria" w:hAnsi="Cambria"/>
          <w:sz w:val="24"/>
          <w:szCs w:val="24"/>
        </w:rPr>
        <w:t>sozusagen nur die Wohnung für ihn herrichten</w:t>
      </w:r>
      <w:r w:rsidR="00AB6F22" w:rsidRPr="00451B85">
        <w:rPr>
          <w:rFonts w:ascii="Cambria" w:hAnsi="Cambria"/>
          <w:sz w:val="24"/>
          <w:szCs w:val="24"/>
        </w:rPr>
        <w:t xml:space="preserve"> – und dann, wenn </w:t>
      </w:r>
      <w:r w:rsidR="00B12A64" w:rsidRPr="00451B85">
        <w:rPr>
          <w:rFonts w:ascii="Cambria" w:hAnsi="Cambria"/>
          <w:sz w:val="24"/>
          <w:szCs w:val="24"/>
        </w:rPr>
        <w:t>er darin einzieht,</w:t>
      </w:r>
      <w:r w:rsidR="00AB6F22" w:rsidRPr="00451B85">
        <w:rPr>
          <w:rFonts w:ascii="Cambria" w:hAnsi="Cambria"/>
          <w:sz w:val="24"/>
          <w:szCs w:val="24"/>
        </w:rPr>
        <w:t xml:space="preserve"> dankbar </w:t>
      </w:r>
      <w:r w:rsidR="00B12A64" w:rsidRPr="00451B85">
        <w:rPr>
          <w:rFonts w:ascii="Cambria" w:hAnsi="Cambria"/>
          <w:sz w:val="24"/>
          <w:szCs w:val="24"/>
        </w:rPr>
        <w:t xml:space="preserve">dafür </w:t>
      </w:r>
      <w:r w:rsidR="00AB6F22" w:rsidRPr="00451B85">
        <w:rPr>
          <w:rFonts w:ascii="Cambria" w:hAnsi="Cambria"/>
          <w:sz w:val="24"/>
          <w:szCs w:val="24"/>
        </w:rPr>
        <w:t>sein.</w:t>
      </w:r>
    </w:p>
    <w:sectPr w:rsidR="001614D8" w:rsidRPr="006C7361" w:rsidSect="00567F7B">
      <w:headerReference w:type="default" r:id="rId7"/>
      <w:footnotePr>
        <w:numFmt w:val="chicago"/>
      </w:footnotePr>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387" w:rsidRDefault="00BE7387" w:rsidP="00A24997">
      <w:pPr>
        <w:spacing w:after="0" w:line="240" w:lineRule="auto"/>
      </w:pPr>
      <w:r>
        <w:separator/>
      </w:r>
    </w:p>
  </w:endnote>
  <w:endnote w:type="continuationSeparator" w:id="0">
    <w:p w:rsidR="00BE7387" w:rsidRDefault="00BE7387" w:rsidP="00A2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387" w:rsidRDefault="00BE7387" w:rsidP="00A24997">
      <w:pPr>
        <w:spacing w:after="0" w:line="240" w:lineRule="auto"/>
      </w:pPr>
      <w:r>
        <w:separator/>
      </w:r>
    </w:p>
  </w:footnote>
  <w:footnote w:type="continuationSeparator" w:id="0">
    <w:p w:rsidR="00BE7387" w:rsidRDefault="00BE7387" w:rsidP="00A24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F58" w:rsidRPr="00D674D1" w:rsidRDefault="00672F58" w:rsidP="00672F58">
    <w:pPr>
      <w:pStyle w:val="Kopfzeile"/>
      <w:jc w:val="center"/>
      <w:rPr>
        <w:rFonts w:ascii="Cambria" w:hAnsi="Cambria"/>
        <w:b/>
        <w:color w:val="FF0000"/>
        <w:sz w:val="24"/>
        <w:szCs w:val="24"/>
      </w:rPr>
    </w:pPr>
    <w:r w:rsidRPr="00D674D1">
      <w:rPr>
        <w:rFonts w:ascii="Cambria" w:hAnsi="Cambria"/>
        <w:b/>
        <w:color w:val="FF0000"/>
        <w:sz w:val="24"/>
        <w:szCs w:val="24"/>
      </w:rPr>
      <w:t>Erstkommunion 2018</w:t>
    </w:r>
  </w:p>
  <w:p w:rsidR="00672F58" w:rsidRDefault="00672F58" w:rsidP="00672F58">
    <w:pPr>
      <w:pStyle w:val="Kopfzeile"/>
      <w:jc w:val="center"/>
      <w:rPr>
        <w:rFonts w:ascii="Cambria" w:hAnsi="Cambria"/>
        <w:b/>
        <w:color w:val="FF0000"/>
        <w:sz w:val="24"/>
        <w:szCs w:val="24"/>
      </w:rPr>
    </w:pPr>
    <w:r>
      <w:rPr>
        <w:rFonts w:ascii="Cambria" w:hAnsi="Cambria"/>
        <w:b/>
        <w:color w:val="FF0000"/>
        <w:sz w:val="24"/>
        <w:szCs w:val="24"/>
      </w:rPr>
      <w:t xml:space="preserve">Gedankensplitter zum Jahresthema des </w:t>
    </w:r>
    <w:proofErr w:type="spellStart"/>
    <w:r>
      <w:rPr>
        <w:rFonts w:ascii="Cambria" w:hAnsi="Cambria"/>
        <w:b/>
        <w:color w:val="FF0000"/>
        <w:sz w:val="24"/>
        <w:szCs w:val="24"/>
      </w:rPr>
      <w:t>Bonifatiuswerkes</w:t>
    </w:r>
    <w:proofErr w:type="spellEnd"/>
  </w:p>
  <w:p w:rsidR="00672F58" w:rsidRPr="00D674D1" w:rsidRDefault="00672F58" w:rsidP="00672F58">
    <w:pPr>
      <w:pStyle w:val="Kopfzeile"/>
      <w:jc w:val="center"/>
      <w:rPr>
        <w:rFonts w:ascii="Cambria" w:hAnsi="Cambria"/>
        <w:b/>
        <w:color w:val="FF0000"/>
        <w:sz w:val="24"/>
        <w:szCs w:val="24"/>
      </w:rPr>
    </w:pPr>
    <w:r>
      <w:rPr>
        <w:rFonts w:ascii="Cambria" w:hAnsi="Cambria"/>
        <w:b/>
        <w:color w:val="FF0000"/>
        <w:sz w:val="24"/>
        <w:szCs w:val="24"/>
      </w:rPr>
      <w:t>von Alois Prinz</w:t>
    </w:r>
  </w:p>
  <w:p w:rsidR="00A24997" w:rsidRDefault="00A24997">
    <w:pPr>
      <w:pStyle w:val="Kopfzeile"/>
      <w:jc w:val="right"/>
    </w:pPr>
  </w:p>
  <w:p w:rsidR="00A24997" w:rsidRDefault="00A2499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3F"/>
    <w:rsid w:val="000C1F3B"/>
    <w:rsid w:val="000F756A"/>
    <w:rsid w:val="001570FD"/>
    <w:rsid w:val="001614D8"/>
    <w:rsid w:val="00192D97"/>
    <w:rsid w:val="001E4F71"/>
    <w:rsid w:val="002209A9"/>
    <w:rsid w:val="002302E7"/>
    <w:rsid w:val="00261348"/>
    <w:rsid w:val="002879E6"/>
    <w:rsid w:val="00290CD2"/>
    <w:rsid w:val="002F7BC1"/>
    <w:rsid w:val="00347A83"/>
    <w:rsid w:val="003960A0"/>
    <w:rsid w:val="003B300F"/>
    <w:rsid w:val="0041104B"/>
    <w:rsid w:val="00422A84"/>
    <w:rsid w:val="00451B85"/>
    <w:rsid w:val="004C26D2"/>
    <w:rsid w:val="004E1512"/>
    <w:rsid w:val="00521F21"/>
    <w:rsid w:val="00567F7B"/>
    <w:rsid w:val="005D545D"/>
    <w:rsid w:val="0060703E"/>
    <w:rsid w:val="00611CD6"/>
    <w:rsid w:val="00612EE2"/>
    <w:rsid w:val="00624631"/>
    <w:rsid w:val="00624733"/>
    <w:rsid w:val="00672F58"/>
    <w:rsid w:val="006C0DCC"/>
    <w:rsid w:val="006C7361"/>
    <w:rsid w:val="006D44ED"/>
    <w:rsid w:val="007B2EBB"/>
    <w:rsid w:val="008747CE"/>
    <w:rsid w:val="008A0EE0"/>
    <w:rsid w:val="008D188C"/>
    <w:rsid w:val="0095463F"/>
    <w:rsid w:val="00A24997"/>
    <w:rsid w:val="00A74811"/>
    <w:rsid w:val="00AB6F22"/>
    <w:rsid w:val="00B12A64"/>
    <w:rsid w:val="00B151B4"/>
    <w:rsid w:val="00B478FD"/>
    <w:rsid w:val="00B67A76"/>
    <w:rsid w:val="00B840DC"/>
    <w:rsid w:val="00BA761A"/>
    <w:rsid w:val="00BE7387"/>
    <w:rsid w:val="00C8317F"/>
    <w:rsid w:val="00C97922"/>
    <w:rsid w:val="00CB774D"/>
    <w:rsid w:val="00CE132A"/>
    <w:rsid w:val="00D05D99"/>
    <w:rsid w:val="00D54247"/>
    <w:rsid w:val="00D94D3B"/>
    <w:rsid w:val="00DE49CD"/>
    <w:rsid w:val="00E53A1F"/>
    <w:rsid w:val="00E8553C"/>
    <w:rsid w:val="00ED04F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F2564-A0F1-477C-AA82-23E33213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48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2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9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4997"/>
  </w:style>
  <w:style w:type="paragraph" w:styleId="Fuzeile">
    <w:name w:val="footer"/>
    <w:basedOn w:val="Standard"/>
    <w:link w:val="FuzeileZchn"/>
    <w:uiPriority w:val="99"/>
    <w:unhideWhenUsed/>
    <w:rsid w:val="00A249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4997"/>
  </w:style>
  <w:style w:type="paragraph" w:styleId="KeinLeerraum">
    <w:name w:val="No Spacing"/>
    <w:uiPriority w:val="1"/>
    <w:qFormat/>
    <w:rsid w:val="00451B85"/>
    <w:pPr>
      <w:spacing w:after="0" w:line="240" w:lineRule="auto"/>
    </w:pPr>
  </w:style>
  <w:style w:type="paragraph" w:styleId="StandardWeb">
    <w:name w:val="Normal (Web)"/>
    <w:basedOn w:val="Standard"/>
    <w:uiPriority w:val="99"/>
    <w:semiHidden/>
    <w:unhideWhenUsed/>
    <w:rsid w:val="0060703E"/>
    <w:pPr>
      <w:spacing w:before="100" w:beforeAutospacing="1" w:after="100" w:afterAutospacing="1" w:line="240" w:lineRule="auto"/>
      <w:ind w:firstLine="0"/>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0703E"/>
    <w:rPr>
      <w:b/>
      <w:bCs/>
    </w:rPr>
  </w:style>
  <w:style w:type="paragraph" w:styleId="Funotentext">
    <w:name w:val="footnote text"/>
    <w:basedOn w:val="Standard"/>
    <w:link w:val="FunotentextZchn"/>
    <w:uiPriority w:val="99"/>
    <w:semiHidden/>
    <w:unhideWhenUsed/>
    <w:rsid w:val="00521F2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21F21"/>
    <w:rPr>
      <w:sz w:val="20"/>
      <w:szCs w:val="20"/>
    </w:rPr>
  </w:style>
  <w:style w:type="character" w:styleId="Funotenzeichen">
    <w:name w:val="footnote reference"/>
    <w:basedOn w:val="Absatz-Standardschriftart"/>
    <w:uiPriority w:val="99"/>
    <w:semiHidden/>
    <w:unhideWhenUsed/>
    <w:rsid w:val="00521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98047">
      <w:bodyDiv w:val="1"/>
      <w:marLeft w:val="0"/>
      <w:marRight w:val="0"/>
      <w:marTop w:val="0"/>
      <w:marBottom w:val="0"/>
      <w:divBdr>
        <w:top w:val="none" w:sz="0" w:space="0" w:color="auto"/>
        <w:left w:val="none" w:sz="0" w:space="0" w:color="auto"/>
        <w:bottom w:val="none" w:sz="0" w:space="0" w:color="auto"/>
        <w:right w:val="none" w:sz="0" w:space="0" w:color="auto"/>
      </w:divBdr>
      <w:divsChild>
        <w:div w:id="1402412321">
          <w:marLeft w:val="0"/>
          <w:marRight w:val="0"/>
          <w:marTop w:val="0"/>
          <w:marBottom w:val="0"/>
          <w:divBdr>
            <w:top w:val="none" w:sz="0" w:space="0" w:color="auto"/>
            <w:left w:val="none" w:sz="0" w:space="0" w:color="auto"/>
            <w:bottom w:val="none" w:sz="0" w:space="0" w:color="auto"/>
            <w:right w:val="none" w:sz="0" w:space="0" w:color="auto"/>
          </w:divBdr>
        </w:div>
        <w:div w:id="2116363565">
          <w:marLeft w:val="0"/>
          <w:marRight w:val="0"/>
          <w:marTop w:val="0"/>
          <w:marBottom w:val="0"/>
          <w:divBdr>
            <w:top w:val="none" w:sz="0" w:space="0" w:color="auto"/>
            <w:left w:val="none" w:sz="0" w:space="0" w:color="auto"/>
            <w:bottom w:val="none" w:sz="0" w:space="0" w:color="auto"/>
            <w:right w:val="none" w:sz="0" w:space="0" w:color="auto"/>
          </w:divBdr>
        </w:div>
        <w:div w:id="830490881">
          <w:marLeft w:val="0"/>
          <w:marRight w:val="0"/>
          <w:marTop w:val="0"/>
          <w:marBottom w:val="0"/>
          <w:divBdr>
            <w:top w:val="none" w:sz="0" w:space="0" w:color="auto"/>
            <w:left w:val="none" w:sz="0" w:space="0" w:color="auto"/>
            <w:bottom w:val="none" w:sz="0" w:space="0" w:color="auto"/>
            <w:right w:val="none" w:sz="0" w:space="0" w:color="auto"/>
          </w:divBdr>
        </w:div>
        <w:div w:id="1076509677">
          <w:marLeft w:val="0"/>
          <w:marRight w:val="0"/>
          <w:marTop w:val="0"/>
          <w:marBottom w:val="0"/>
          <w:divBdr>
            <w:top w:val="none" w:sz="0" w:space="0" w:color="auto"/>
            <w:left w:val="none" w:sz="0" w:space="0" w:color="auto"/>
            <w:bottom w:val="none" w:sz="0" w:space="0" w:color="auto"/>
            <w:right w:val="none" w:sz="0" w:space="0" w:color="auto"/>
          </w:divBdr>
        </w:div>
        <w:div w:id="22630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E93C6-7CA7-480D-8015-779B8C01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Alois</dc:creator>
  <cp:lastModifiedBy>Kleibold, Patrick</cp:lastModifiedBy>
  <cp:revision>14</cp:revision>
  <dcterms:created xsi:type="dcterms:W3CDTF">2017-02-06T12:24:00Z</dcterms:created>
  <dcterms:modified xsi:type="dcterms:W3CDTF">2018-01-31T14:53:00Z</dcterms:modified>
</cp:coreProperties>
</file>