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BD" w:rsidRPr="00982104" w:rsidRDefault="00982104">
      <w:pPr>
        <w:rPr>
          <w:b/>
          <w:sz w:val="24"/>
        </w:rPr>
      </w:pPr>
      <w:r w:rsidRPr="00982104">
        <w:rPr>
          <w:b/>
          <w:sz w:val="24"/>
        </w:rPr>
        <w:t>„Mithelfen durch Teilen“</w:t>
      </w:r>
    </w:p>
    <w:p w:rsidR="00982104" w:rsidRDefault="00982104">
      <w:pPr>
        <w:rPr>
          <w:b/>
        </w:rPr>
      </w:pPr>
      <w:r w:rsidRPr="00982104">
        <w:rPr>
          <w:b/>
        </w:rPr>
        <w:t xml:space="preserve">Erstkommunionkinder helfen Kindern in der Diaspora </w:t>
      </w:r>
    </w:p>
    <w:p w:rsidR="00982104" w:rsidRDefault="00982104">
      <w:pPr>
        <w:rPr>
          <w:rFonts w:cstheme="minorHAnsi"/>
          <w:szCs w:val="20"/>
        </w:rPr>
      </w:pPr>
      <w:r w:rsidRPr="00982104">
        <w:t>Mit ihren Gaben unterstützen die Erstkommunionkinder</w:t>
      </w:r>
      <w:r>
        <w:t xml:space="preserve"> </w:t>
      </w:r>
      <w:r w:rsidRPr="004354F4">
        <w:rPr>
          <w:rFonts w:cstheme="minorHAnsi"/>
          <w:szCs w:val="20"/>
        </w:rPr>
        <w:t>Kinderhospizdienste, Kinderdörfer, Wohngruppen für Kinder und</w:t>
      </w:r>
      <w:r>
        <w:rPr>
          <w:rFonts w:cstheme="minorHAnsi"/>
          <w:szCs w:val="20"/>
        </w:rPr>
        <w:t xml:space="preserve"> Jugendliche mit Behinderung,</w:t>
      </w:r>
      <w:r w:rsidRPr="004354F4">
        <w:rPr>
          <w:rFonts w:cstheme="minorHAnsi"/>
          <w:szCs w:val="20"/>
        </w:rPr>
        <w:t xml:space="preserve"> Jugendsozialeinrichtungen</w:t>
      </w:r>
      <w:r>
        <w:rPr>
          <w:rFonts w:cstheme="minorHAnsi"/>
          <w:szCs w:val="20"/>
        </w:rPr>
        <w:t xml:space="preserve">, </w:t>
      </w:r>
      <w:r w:rsidRPr="00DC0B31">
        <w:rPr>
          <w:rFonts w:cstheme="minorHAnsi"/>
        </w:rPr>
        <w:t>katholische Kin</w:t>
      </w:r>
      <w:r>
        <w:rPr>
          <w:rFonts w:cstheme="minorHAnsi"/>
        </w:rPr>
        <w:t>dergärten und religiöse Kinderwochen</w:t>
      </w:r>
      <w:r w:rsidRPr="004354F4">
        <w:rPr>
          <w:rFonts w:cstheme="minorHAnsi"/>
          <w:szCs w:val="20"/>
        </w:rPr>
        <w:t xml:space="preserve"> in der Diaspora</w:t>
      </w:r>
      <w:r w:rsidR="00797957">
        <w:rPr>
          <w:rFonts w:cstheme="minorHAnsi"/>
          <w:szCs w:val="20"/>
        </w:rPr>
        <w:t>.</w:t>
      </w:r>
    </w:p>
    <w:p w:rsidR="00797957" w:rsidRDefault="00797957">
      <w:pPr>
        <w:rPr>
          <w:rFonts w:cstheme="minorHAnsi"/>
          <w:szCs w:val="20"/>
        </w:rPr>
      </w:pPr>
    </w:p>
    <w:p w:rsidR="006E133D" w:rsidRPr="00090C9C" w:rsidRDefault="003C6483" w:rsidP="006E133D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Bundesweite </w:t>
      </w:r>
      <w:r w:rsidR="00797957" w:rsidRPr="00797957">
        <w:rPr>
          <w:rFonts w:cstheme="minorHAnsi"/>
          <w:b/>
          <w:szCs w:val="20"/>
        </w:rPr>
        <w:t>Anzahl</w:t>
      </w:r>
      <w:r w:rsidR="00090C9C">
        <w:rPr>
          <w:rFonts w:cstheme="minorHAnsi"/>
          <w:b/>
          <w:szCs w:val="20"/>
        </w:rPr>
        <w:t xml:space="preserve"> der Erstkommunionkinder von 2010</w:t>
      </w:r>
      <w:r w:rsidR="00797957" w:rsidRPr="00797957">
        <w:rPr>
          <w:rFonts w:cstheme="minorHAnsi"/>
          <w:b/>
          <w:szCs w:val="20"/>
        </w:rPr>
        <w:t xml:space="preserve"> </w:t>
      </w:r>
      <w:r w:rsidR="00797957">
        <w:rPr>
          <w:rFonts w:cstheme="minorHAnsi"/>
          <w:b/>
          <w:szCs w:val="20"/>
        </w:rPr>
        <w:t>–</w:t>
      </w:r>
      <w:r w:rsidR="00282C1B">
        <w:rPr>
          <w:rFonts w:cstheme="minorHAnsi"/>
          <w:b/>
          <w:szCs w:val="20"/>
        </w:rPr>
        <w:t xml:space="preserve"> 2020</w:t>
      </w:r>
      <w:r w:rsidR="00090C9C">
        <w:rPr>
          <w:rFonts w:cstheme="minorHAnsi"/>
          <w:b/>
          <w:szCs w:val="20"/>
        </w:rPr>
        <w:br/>
      </w:r>
      <w:r w:rsidR="00090C9C">
        <w:rPr>
          <w:rFonts w:cstheme="minorHAnsi"/>
          <w:b/>
          <w:szCs w:val="20"/>
        </w:rPr>
        <w:br/>
      </w:r>
      <w:r w:rsidR="006E133D">
        <w:rPr>
          <w:sz w:val="24"/>
          <w:szCs w:val="24"/>
        </w:rPr>
        <w:t>2010                224.932</w:t>
      </w:r>
      <w:r w:rsidR="006E133D" w:rsidRPr="006E133D">
        <w:rPr>
          <w:sz w:val="24"/>
          <w:szCs w:val="24"/>
        </w:rPr>
        <w:t xml:space="preserve"> </w:t>
      </w:r>
      <w:r w:rsidR="006E133D">
        <w:rPr>
          <w:sz w:val="24"/>
          <w:szCs w:val="24"/>
        </w:rPr>
        <w:t>Erstkommunionkinder</w:t>
      </w:r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>2011                210.608</w:t>
      </w:r>
      <w:r w:rsidRPr="006E133D">
        <w:rPr>
          <w:sz w:val="24"/>
          <w:szCs w:val="24"/>
        </w:rPr>
        <w:t xml:space="preserve"> </w:t>
      </w:r>
      <w:r>
        <w:rPr>
          <w:sz w:val="24"/>
          <w:szCs w:val="24"/>
        </w:rPr>
        <w:t>Erstkommunionkinder</w:t>
      </w:r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>2012                202.088</w:t>
      </w:r>
      <w:r w:rsidRPr="006E133D">
        <w:rPr>
          <w:sz w:val="24"/>
          <w:szCs w:val="24"/>
        </w:rPr>
        <w:t xml:space="preserve"> </w:t>
      </w:r>
      <w:r>
        <w:rPr>
          <w:sz w:val="24"/>
          <w:szCs w:val="24"/>
        </w:rPr>
        <w:t>Erstkommunionkinder</w:t>
      </w:r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>2013                191.169</w:t>
      </w:r>
      <w:r w:rsidRPr="006E133D">
        <w:rPr>
          <w:sz w:val="24"/>
          <w:szCs w:val="24"/>
        </w:rPr>
        <w:t xml:space="preserve"> </w:t>
      </w:r>
      <w:r>
        <w:rPr>
          <w:sz w:val="24"/>
          <w:szCs w:val="24"/>
        </w:rPr>
        <w:t>Erstkommunionkinder</w:t>
      </w:r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>2014                188.342</w:t>
      </w:r>
      <w:r w:rsidRPr="006E133D">
        <w:rPr>
          <w:sz w:val="24"/>
          <w:szCs w:val="24"/>
        </w:rPr>
        <w:t xml:space="preserve"> </w:t>
      </w:r>
      <w:r>
        <w:rPr>
          <w:sz w:val="24"/>
          <w:szCs w:val="24"/>
        </w:rPr>
        <w:t>Erstkommunionkinder</w:t>
      </w:r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>2015                178.746</w:t>
      </w:r>
      <w:r w:rsidRPr="006E133D">
        <w:rPr>
          <w:sz w:val="24"/>
          <w:szCs w:val="24"/>
        </w:rPr>
        <w:t xml:space="preserve"> </w:t>
      </w:r>
      <w:r>
        <w:rPr>
          <w:sz w:val="24"/>
          <w:szCs w:val="24"/>
        </w:rPr>
        <w:t>Erstkommunionkinder</w:t>
      </w:r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>2016                176.297</w:t>
      </w:r>
      <w:r w:rsidRPr="006E133D">
        <w:rPr>
          <w:sz w:val="24"/>
          <w:szCs w:val="24"/>
        </w:rPr>
        <w:t xml:space="preserve"> </w:t>
      </w:r>
      <w:r>
        <w:rPr>
          <w:sz w:val="24"/>
          <w:szCs w:val="24"/>
        </w:rPr>
        <w:t>Erstkommunionkinder</w:t>
      </w:r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>2017                178.045</w:t>
      </w:r>
      <w:r w:rsidRPr="006E133D">
        <w:rPr>
          <w:sz w:val="24"/>
          <w:szCs w:val="24"/>
        </w:rPr>
        <w:t xml:space="preserve"> </w:t>
      </w:r>
      <w:r>
        <w:rPr>
          <w:sz w:val="24"/>
          <w:szCs w:val="24"/>
        </w:rPr>
        <w:t>Erstkommunionkinder</w:t>
      </w:r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>2018                171.336</w:t>
      </w:r>
      <w:r w:rsidRPr="006E133D">
        <w:rPr>
          <w:sz w:val="24"/>
          <w:szCs w:val="24"/>
        </w:rPr>
        <w:t xml:space="preserve"> </w:t>
      </w:r>
      <w:r>
        <w:rPr>
          <w:sz w:val="24"/>
          <w:szCs w:val="24"/>
        </w:rPr>
        <w:t>Erstkommunionkinder</w:t>
      </w:r>
    </w:p>
    <w:p w:rsidR="006E133D" w:rsidRDefault="006E133D" w:rsidP="006E133D">
      <w:p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2019                </w:t>
      </w:r>
      <w:r w:rsidRPr="006E133D">
        <w:rPr>
          <w:rFonts w:cs="Arial"/>
          <w:sz w:val="24"/>
          <w:szCs w:val="24"/>
        </w:rPr>
        <w:t xml:space="preserve">166.481 </w:t>
      </w:r>
      <w:r w:rsidR="00FA1F24">
        <w:rPr>
          <w:rFonts w:cs="Arial"/>
          <w:sz w:val="24"/>
          <w:szCs w:val="24"/>
        </w:rPr>
        <w:t>Erstk</w:t>
      </w:r>
      <w:r w:rsidRPr="006E133D">
        <w:rPr>
          <w:rFonts w:cs="Arial"/>
          <w:sz w:val="24"/>
          <w:szCs w:val="24"/>
        </w:rPr>
        <w:t>ommunionkinder</w:t>
      </w:r>
    </w:p>
    <w:p w:rsidR="00AD35FB" w:rsidRDefault="00AD35FB" w:rsidP="006E133D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2020                </w:t>
      </w:r>
      <w:r w:rsidRPr="00AD35FB">
        <w:rPr>
          <w:sz w:val="24"/>
        </w:rPr>
        <w:t>139.75</w:t>
      </w:r>
      <w:r>
        <w:rPr>
          <w:sz w:val="24"/>
        </w:rPr>
        <w:t xml:space="preserve">2 </w:t>
      </w:r>
      <w:r>
        <w:rPr>
          <w:rFonts w:cs="Arial"/>
          <w:sz w:val="24"/>
          <w:szCs w:val="24"/>
        </w:rPr>
        <w:t>Erstk</w:t>
      </w:r>
      <w:r w:rsidRPr="006E133D">
        <w:rPr>
          <w:rFonts w:cs="Arial"/>
          <w:sz w:val="24"/>
          <w:szCs w:val="24"/>
        </w:rPr>
        <w:t>ommunionkinder</w:t>
      </w:r>
    </w:p>
    <w:p w:rsidR="00797957" w:rsidRDefault="00797957">
      <w:pPr>
        <w:rPr>
          <w:rFonts w:cstheme="minorHAnsi"/>
          <w:b/>
          <w:szCs w:val="20"/>
        </w:rPr>
      </w:pPr>
    </w:p>
    <w:p w:rsidR="00727C44" w:rsidRPr="00090C9C" w:rsidRDefault="00797957" w:rsidP="00727C44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Gaben </w:t>
      </w:r>
      <w:r w:rsidR="00090C9C">
        <w:rPr>
          <w:rFonts w:cstheme="minorHAnsi"/>
          <w:b/>
          <w:szCs w:val="20"/>
        </w:rPr>
        <w:t>der Erstkommunionkinder von 2010</w:t>
      </w:r>
      <w:r w:rsidR="00143922">
        <w:rPr>
          <w:rFonts w:cstheme="minorHAnsi"/>
          <w:b/>
          <w:szCs w:val="20"/>
        </w:rPr>
        <w:t xml:space="preserve"> – 2020</w:t>
      </w:r>
      <w:r>
        <w:rPr>
          <w:rFonts w:cstheme="minorHAnsi"/>
          <w:b/>
          <w:szCs w:val="20"/>
        </w:rPr>
        <w:t xml:space="preserve"> (in Euro)</w:t>
      </w:r>
      <w:r w:rsidR="00090C9C">
        <w:rPr>
          <w:rFonts w:cstheme="minorHAnsi"/>
          <w:b/>
          <w:szCs w:val="20"/>
        </w:rPr>
        <w:br/>
      </w:r>
      <w:r w:rsidR="00090C9C">
        <w:rPr>
          <w:rFonts w:cstheme="minorHAnsi"/>
          <w:b/>
          <w:szCs w:val="20"/>
        </w:rPr>
        <w:br/>
      </w:r>
      <w:r w:rsidR="00727C44">
        <w:rPr>
          <w:sz w:val="24"/>
          <w:szCs w:val="24"/>
        </w:rPr>
        <w:t>2010                                       1.960.607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>2011                                       1.835.971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>2012                                       1.669.839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>2013                                       1.793.197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>2014                                       1.669.493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>2015                                       1.740.496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>2016                                       1.796.164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>2017                                       1.810.951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>2018                                       1.894.436 Euro</w:t>
      </w:r>
    </w:p>
    <w:p w:rsidR="00727C44" w:rsidRDefault="00727C44">
      <w:pPr>
        <w:rPr>
          <w:sz w:val="24"/>
        </w:rPr>
      </w:pPr>
      <w:r w:rsidRPr="00727C44">
        <w:t>2019</w:t>
      </w:r>
      <w:r>
        <w:t xml:space="preserve">                                            </w:t>
      </w:r>
      <w:r w:rsidR="000A256B" w:rsidRPr="000A256B">
        <w:rPr>
          <w:sz w:val="24"/>
        </w:rPr>
        <w:t>1.862.545 Euro</w:t>
      </w:r>
      <w:r w:rsidRPr="000A256B">
        <w:rPr>
          <w:sz w:val="24"/>
        </w:rPr>
        <w:t xml:space="preserve"> </w:t>
      </w:r>
    </w:p>
    <w:p w:rsidR="00282C1B" w:rsidRPr="00727C44" w:rsidRDefault="00282C1B">
      <w:r>
        <w:rPr>
          <w:sz w:val="24"/>
        </w:rPr>
        <w:t xml:space="preserve">2020                 </w:t>
      </w:r>
      <w:r w:rsidR="005F787F">
        <w:rPr>
          <w:sz w:val="24"/>
        </w:rPr>
        <w:t xml:space="preserve">                         709.305</w:t>
      </w:r>
      <w:bookmarkStart w:id="0" w:name="_GoBack"/>
      <w:bookmarkEnd w:id="0"/>
      <w:r>
        <w:rPr>
          <w:sz w:val="24"/>
        </w:rPr>
        <w:t xml:space="preserve"> Euro</w:t>
      </w:r>
    </w:p>
    <w:sectPr w:rsidR="00282C1B" w:rsidRPr="00727C4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E7" w:rsidRDefault="001169E7" w:rsidP="001169E7">
      <w:pPr>
        <w:spacing w:after="0" w:line="240" w:lineRule="auto"/>
      </w:pPr>
      <w:r>
        <w:separator/>
      </w:r>
    </w:p>
  </w:endnote>
  <w:endnote w:type="continuationSeparator" w:id="0">
    <w:p w:rsidR="001169E7" w:rsidRDefault="001169E7" w:rsidP="0011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E7" w:rsidRDefault="001169E7" w:rsidP="001169E7">
      <w:pPr>
        <w:spacing w:after="0" w:line="240" w:lineRule="auto"/>
      </w:pPr>
      <w:r>
        <w:separator/>
      </w:r>
    </w:p>
  </w:footnote>
  <w:footnote w:type="continuationSeparator" w:id="0">
    <w:p w:rsidR="001169E7" w:rsidRDefault="001169E7" w:rsidP="0011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9E7" w:rsidRPr="00794327" w:rsidRDefault="001169E7" w:rsidP="001169E7">
    <w:pPr>
      <w:pStyle w:val="Kopfzeile"/>
      <w:jc w:val="center"/>
      <w:rPr>
        <w:b/>
        <w:color w:val="D60F3C"/>
        <w:sz w:val="24"/>
        <w:szCs w:val="24"/>
      </w:rPr>
    </w:pPr>
    <w:r w:rsidRPr="00794327">
      <w:rPr>
        <w:b/>
        <w:color w:val="D60F3C"/>
        <w:sz w:val="24"/>
        <w:szCs w:val="24"/>
      </w:rPr>
      <w:t>Erstkommunion</w:t>
    </w:r>
    <w:r w:rsidR="00282C1B">
      <w:rPr>
        <w:b/>
        <w:color w:val="D60F3C"/>
        <w:sz w:val="24"/>
        <w:szCs w:val="24"/>
      </w:rPr>
      <w:t xml:space="preserve">aktion des </w:t>
    </w:r>
    <w:proofErr w:type="spellStart"/>
    <w:r w:rsidR="00282C1B">
      <w:rPr>
        <w:b/>
        <w:color w:val="D60F3C"/>
        <w:sz w:val="24"/>
        <w:szCs w:val="24"/>
      </w:rPr>
      <w:t>Bonifatiuswerkes</w:t>
    </w:r>
    <w:proofErr w:type="spellEnd"/>
    <w:r w:rsidR="00282C1B">
      <w:rPr>
        <w:b/>
        <w:color w:val="D60F3C"/>
        <w:sz w:val="24"/>
        <w:szCs w:val="24"/>
      </w:rPr>
      <w:t xml:space="preserve"> 2022</w:t>
    </w:r>
  </w:p>
  <w:p w:rsidR="001169E7" w:rsidRPr="00794327" w:rsidRDefault="001169E7" w:rsidP="001169E7">
    <w:pPr>
      <w:pStyle w:val="Kopfzeile"/>
      <w:jc w:val="center"/>
      <w:rPr>
        <w:b/>
        <w:color w:val="D60F3C"/>
        <w:sz w:val="24"/>
        <w:szCs w:val="24"/>
      </w:rPr>
    </w:pPr>
    <w:r w:rsidRPr="00794327">
      <w:rPr>
        <w:b/>
        <w:color w:val="D60F3C"/>
        <w:sz w:val="24"/>
        <w:szCs w:val="24"/>
      </w:rPr>
      <w:t>Zahlen und Fakten</w:t>
    </w:r>
  </w:p>
  <w:p w:rsidR="001169E7" w:rsidRDefault="00116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E7"/>
    <w:rsid w:val="00090C9C"/>
    <w:rsid w:val="000A256B"/>
    <w:rsid w:val="001169E7"/>
    <w:rsid w:val="00143922"/>
    <w:rsid w:val="00282C1B"/>
    <w:rsid w:val="003C6483"/>
    <w:rsid w:val="005D4DBA"/>
    <w:rsid w:val="005F787F"/>
    <w:rsid w:val="006E133D"/>
    <w:rsid w:val="00727C44"/>
    <w:rsid w:val="00794327"/>
    <w:rsid w:val="00797957"/>
    <w:rsid w:val="00982104"/>
    <w:rsid w:val="00AD35FB"/>
    <w:rsid w:val="00C94121"/>
    <w:rsid w:val="00D95ABD"/>
    <w:rsid w:val="00F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558A482-A8CA-41FD-B5C7-7977986C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69E7"/>
  </w:style>
  <w:style w:type="paragraph" w:styleId="Fuzeile">
    <w:name w:val="footer"/>
    <w:basedOn w:val="Standard"/>
    <w:link w:val="FuzeileZchn"/>
    <w:uiPriority w:val="99"/>
    <w:unhideWhenUsed/>
    <w:rsid w:val="0011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69E7"/>
  </w:style>
  <w:style w:type="character" w:customStyle="1" w:styleId="markedcontent">
    <w:name w:val="markedcontent"/>
    <w:basedOn w:val="Absatz-Standardschriftart"/>
    <w:rsid w:val="00AD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Theresa</dc:creator>
  <cp:keywords/>
  <dc:description/>
  <cp:lastModifiedBy>Meier, Theresa</cp:lastModifiedBy>
  <cp:revision>7</cp:revision>
  <dcterms:created xsi:type="dcterms:W3CDTF">2022-02-18T11:55:00Z</dcterms:created>
  <dcterms:modified xsi:type="dcterms:W3CDTF">2022-03-08T09:43:00Z</dcterms:modified>
</cp:coreProperties>
</file>