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EB61" w14:textId="77777777" w:rsidR="00D95ABD" w:rsidRPr="00982104" w:rsidRDefault="00982104">
      <w:pPr>
        <w:rPr>
          <w:b/>
          <w:sz w:val="24"/>
        </w:rPr>
      </w:pPr>
      <w:r w:rsidRPr="00982104">
        <w:rPr>
          <w:b/>
          <w:sz w:val="24"/>
        </w:rPr>
        <w:t>„Mithelfen durch Teilen“</w:t>
      </w:r>
    </w:p>
    <w:p w14:paraId="75EFB377" w14:textId="77777777" w:rsidR="00982104" w:rsidRDefault="00982104">
      <w:pPr>
        <w:rPr>
          <w:b/>
        </w:rPr>
      </w:pPr>
      <w:r w:rsidRPr="00982104">
        <w:rPr>
          <w:b/>
        </w:rPr>
        <w:t xml:space="preserve">Erstkommunionkinder helfen Kindern in der Diaspora </w:t>
      </w:r>
    </w:p>
    <w:p w14:paraId="07C4C429" w14:textId="77777777" w:rsidR="00982104" w:rsidRDefault="00982104">
      <w:pPr>
        <w:rPr>
          <w:rFonts w:cstheme="minorHAnsi"/>
          <w:szCs w:val="20"/>
        </w:rPr>
      </w:pPr>
      <w:r w:rsidRPr="00982104">
        <w:t>Mit ihren Gaben unterstützen die Erstkommunionkinder</w:t>
      </w:r>
      <w:r>
        <w:t xml:space="preserve"> </w:t>
      </w:r>
      <w:r w:rsidRPr="004354F4">
        <w:rPr>
          <w:rFonts w:cstheme="minorHAnsi"/>
          <w:szCs w:val="20"/>
        </w:rPr>
        <w:t>Kinderhospizdienste, Kinderdörfer, Wohngruppen für Kinder und</w:t>
      </w:r>
      <w:r>
        <w:rPr>
          <w:rFonts w:cstheme="minorHAnsi"/>
          <w:szCs w:val="20"/>
        </w:rPr>
        <w:t xml:space="preserve"> Jugendliche mit Behinderung,</w:t>
      </w:r>
      <w:r w:rsidRPr="004354F4">
        <w:rPr>
          <w:rFonts w:cstheme="minorHAnsi"/>
          <w:szCs w:val="20"/>
        </w:rPr>
        <w:t xml:space="preserve"> Jugendsozialeinrichtungen</w:t>
      </w:r>
      <w:r>
        <w:rPr>
          <w:rFonts w:cstheme="minorHAnsi"/>
          <w:szCs w:val="20"/>
        </w:rPr>
        <w:t xml:space="preserve">, </w:t>
      </w:r>
      <w:r w:rsidRPr="00DC0B31">
        <w:rPr>
          <w:rFonts w:cstheme="minorHAnsi"/>
        </w:rPr>
        <w:t>katholische Kin</w:t>
      </w:r>
      <w:r>
        <w:rPr>
          <w:rFonts w:cstheme="minorHAnsi"/>
        </w:rPr>
        <w:t>dergärten und religiöse Kinderwochen</w:t>
      </w:r>
      <w:r w:rsidRPr="004354F4">
        <w:rPr>
          <w:rFonts w:cstheme="minorHAnsi"/>
          <w:szCs w:val="20"/>
        </w:rPr>
        <w:t xml:space="preserve"> in der Diaspora</w:t>
      </w:r>
      <w:r w:rsidR="00797957">
        <w:rPr>
          <w:rFonts w:cstheme="minorHAnsi"/>
          <w:szCs w:val="20"/>
        </w:rPr>
        <w:t>.</w:t>
      </w:r>
    </w:p>
    <w:p w14:paraId="22A609FA" w14:textId="77777777" w:rsidR="00797957" w:rsidRDefault="00797957">
      <w:pPr>
        <w:rPr>
          <w:rFonts w:cstheme="minorHAnsi"/>
          <w:szCs w:val="20"/>
        </w:rPr>
      </w:pPr>
    </w:p>
    <w:p w14:paraId="56D96E52" w14:textId="16EA3BCE" w:rsidR="006E133D" w:rsidRPr="00090C9C" w:rsidRDefault="003C6483" w:rsidP="006E133D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Bundesweite </w:t>
      </w:r>
      <w:r w:rsidR="00797957" w:rsidRPr="00797957">
        <w:rPr>
          <w:rFonts w:cstheme="minorHAnsi"/>
          <w:b/>
          <w:szCs w:val="20"/>
        </w:rPr>
        <w:t>Anzahl</w:t>
      </w:r>
      <w:r w:rsidR="00090C9C">
        <w:rPr>
          <w:rFonts w:cstheme="minorHAnsi"/>
          <w:b/>
          <w:szCs w:val="20"/>
        </w:rPr>
        <w:t xml:space="preserve"> der Erstkommunionkinder von 2010</w:t>
      </w:r>
      <w:r w:rsidR="00797957" w:rsidRPr="00797957">
        <w:rPr>
          <w:rFonts w:cstheme="minorHAnsi"/>
          <w:b/>
          <w:szCs w:val="20"/>
        </w:rPr>
        <w:t xml:space="preserve"> </w:t>
      </w:r>
      <w:r w:rsidR="00797957">
        <w:rPr>
          <w:rFonts w:cstheme="minorHAnsi"/>
          <w:b/>
          <w:szCs w:val="20"/>
        </w:rPr>
        <w:t>–</w:t>
      </w:r>
      <w:r w:rsidR="00282C1B">
        <w:rPr>
          <w:rFonts w:cstheme="minorHAnsi"/>
          <w:b/>
          <w:szCs w:val="20"/>
        </w:rPr>
        <w:t xml:space="preserve"> 202</w:t>
      </w:r>
      <w:r w:rsidR="00C8478A">
        <w:rPr>
          <w:rFonts w:cstheme="minorHAnsi"/>
          <w:b/>
          <w:szCs w:val="20"/>
        </w:rPr>
        <w:t>2</w:t>
      </w:r>
      <w:r w:rsidR="00090C9C">
        <w:rPr>
          <w:rFonts w:cstheme="minorHAnsi"/>
          <w:b/>
          <w:szCs w:val="20"/>
        </w:rPr>
        <w:br/>
      </w:r>
      <w:r w:rsidR="00090C9C">
        <w:rPr>
          <w:rFonts w:cstheme="minorHAnsi"/>
          <w:b/>
          <w:szCs w:val="20"/>
        </w:rPr>
        <w:br/>
      </w:r>
      <w:r w:rsidR="006E133D">
        <w:rPr>
          <w:sz w:val="24"/>
          <w:szCs w:val="24"/>
        </w:rPr>
        <w:t>2010                224.932</w:t>
      </w:r>
      <w:r w:rsidR="006E133D" w:rsidRPr="006E133D">
        <w:rPr>
          <w:sz w:val="24"/>
          <w:szCs w:val="24"/>
        </w:rPr>
        <w:t xml:space="preserve"> </w:t>
      </w:r>
      <w:r w:rsidR="006E133D">
        <w:rPr>
          <w:sz w:val="24"/>
          <w:szCs w:val="24"/>
        </w:rPr>
        <w:t>Erstkommunionkinder</w:t>
      </w:r>
    </w:p>
    <w:p w14:paraId="6E6A29F6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2011                210.608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79D8AAF7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2012                202.088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0823B574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2013                191.169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5CF4D005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2014                188.342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36DD4874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2015                178.746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62314E8C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2016                176.297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189F4AD8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2017                178.045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32070F38" w14:textId="77777777"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2018                171.336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14:paraId="53DFAD83" w14:textId="77777777" w:rsidR="006E133D" w:rsidRDefault="006E133D" w:rsidP="006E133D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 w:rsidRPr="006E133D">
        <w:rPr>
          <w:rFonts w:cs="Arial"/>
          <w:sz w:val="24"/>
          <w:szCs w:val="24"/>
        </w:rPr>
        <w:t xml:space="preserve">166.481 </w:t>
      </w:r>
      <w:r w:rsidR="00FA1F24"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14:paraId="47105015" w14:textId="4BA022BE" w:rsidR="00AD35FB" w:rsidRDefault="00AD35FB" w:rsidP="006E1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                </w:t>
      </w:r>
      <w:r w:rsidRPr="00AD35FB">
        <w:rPr>
          <w:sz w:val="24"/>
        </w:rPr>
        <w:t>139.75</w:t>
      </w:r>
      <w:r>
        <w:rPr>
          <w:sz w:val="24"/>
        </w:rPr>
        <w:t xml:space="preserve">2 </w:t>
      </w:r>
      <w:r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14:paraId="0BF9E8B7" w14:textId="41DF294F" w:rsidR="00C8478A" w:rsidRPr="009E458D" w:rsidRDefault="0068078D" w:rsidP="006E13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156.574 Erstkommunionkinder</w:t>
      </w:r>
      <w:r w:rsidR="00C8478A">
        <w:rPr>
          <w:rFonts w:cs="Arial"/>
          <w:sz w:val="24"/>
          <w:szCs w:val="24"/>
        </w:rPr>
        <w:tab/>
      </w:r>
    </w:p>
    <w:p w14:paraId="57DD1922" w14:textId="77777777" w:rsidR="00797957" w:rsidRDefault="00797957">
      <w:pPr>
        <w:rPr>
          <w:rFonts w:cstheme="minorHAnsi"/>
          <w:b/>
          <w:szCs w:val="20"/>
        </w:rPr>
      </w:pPr>
    </w:p>
    <w:p w14:paraId="581A0F95" w14:textId="650429B8" w:rsidR="00727C44" w:rsidRPr="00090C9C" w:rsidRDefault="00797957" w:rsidP="00727C44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Gaben </w:t>
      </w:r>
      <w:r w:rsidR="00090C9C">
        <w:rPr>
          <w:rFonts w:cstheme="minorHAnsi"/>
          <w:b/>
          <w:szCs w:val="20"/>
        </w:rPr>
        <w:t>der Erstkommunionkinder von 2010</w:t>
      </w:r>
      <w:r w:rsidR="00143922">
        <w:rPr>
          <w:rFonts w:cstheme="minorHAnsi"/>
          <w:b/>
          <w:szCs w:val="20"/>
        </w:rPr>
        <w:t xml:space="preserve"> – 202</w:t>
      </w:r>
      <w:r w:rsidR="00C8478A">
        <w:rPr>
          <w:rFonts w:cstheme="minorHAnsi"/>
          <w:b/>
          <w:szCs w:val="20"/>
        </w:rPr>
        <w:t>2</w:t>
      </w:r>
      <w:r>
        <w:rPr>
          <w:rFonts w:cstheme="minorHAnsi"/>
          <w:b/>
          <w:szCs w:val="20"/>
        </w:rPr>
        <w:t xml:space="preserve"> (in Euro)</w:t>
      </w:r>
      <w:r w:rsidR="00090C9C">
        <w:rPr>
          <w:rFonts w:cstheme="minorHAnsi"/>
          <w:b/>
          <w:szCs w:val="20"/>
        </w:rPr>
        <w:br/>
      </w:r>
      <w:r w:rsidR="00090C9C">
        <w:rPr>
          <w:rFonts w:cstheme="minorHAnsi"/>
          <w:b/>
          <w:szCs w:val="20"/>
        </w:rPr>
        <w:br/>
      </w:r>
      <w:r w:rsidR="00727C44">
        <w:rPr>
          <w:sz w:val="24"/>
          <w:szCs w:val="24"/>
        </w:rPr>
        <w:t>2010                                       1.960.607 Euro</w:t>
      </w:r>
    </w:p>
    <w:p w14:paraId="7AD4A5FC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2011                                       1.835.971 Euro</w:t>
      </w:r>
    </w:p>
    <w:p w14:paraId="4AF0B31A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2012                                       1.669.839 Euro</w:t>
      </w:r>
    </w:p>
    <w:p w14:paraId="0F13BE58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2013                                       1.793.197 Euro</w:t>
      </w:r>
    </w:p>
    <w:p w14:paraId="0379FDE7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2014                                       1.669.493 Euro</w:t>
      </w:r>
    </w:p>
    <w:p w14:paraId="7A0E48C7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2015                                       1.740.496 Euro</w:t>
      </w:r>
    </w:p>
    <w:p w14:paraId="110AED89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2016                                       1.796.164 Euro</w:t>
      </w:r>
    </w:p>
    <w:p w14:paraId="6B476254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2017                                       1.810.951 Euro</w:t>
      </w:r>
    </w:p>
    <w:p w14:paraId="2C942E3F" w14:textId="77777777"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2018                                       1.894.436 Euro</w:t>
      </w:r>
    </w:p>
    <w:p w14:paraId="4BBEF8EF" w14:textId="77777777" w:rsidR="00727C44" w:rsidRDefault="00727C44">
      <w:pPr>
        <w:rPr>
          <w:sz w:val="24"/>
        </w:rPr>
      </w:pPr>
      <w:r w:rsidRPr="00727C44">
        <w:t>2019</w:t>
      </w:r>
      <w:r>
        <w:t xml:space="preserve">                                            </w:t>
      </w:r>
      <w:r w:rsidR="000A256B" w:rsidRPr="000A256B">
        <w:rPr>
          <w:sz w:val="24"/>
        </w:rPr>
        <w:t>1.862.545 Euro</w:t>
      </w:r>
      <w:r w:rsidRPr="000A256B">
        <w:rPr>
          <w:sz w:val="24"/>
        </w:rPr>
        <w:t xml:space="preserve"> </w:t>
      </w:r>
    </w:p>
    <w:p w14:paraId="7860BEB0" w14:textId="4398558C" w:rsidR="00282C1B" w:rsidRDefault="00282C1B">
      <w:pPr>
        <w:rPr>
          <w:sz w:val="24"/>
        </w:rPr>
      </w:pPr>
      <w:r>
        <w:rPr>
          <w:sz w:val="24"/>
        </w:rPr>
        <w:lastRenderedPageBreak/>
        <w:t xml:space="preserve">2020                 </w:t>
      </w:r>
      <w:r w:rsidR="005F787F">
        <w:rPr>
          <w:sz w:val="24"/>
        </w:rPr>
        <w:t xml:space="preserve">                         709.305</w:t>
      </w:r>
      <w:r>
        <w:rPr>
          <w:sz w:val="24"/>
        </w:rPr>
        <w:t xml:space="preserve"> Euro</w:t>
      </w:r>
    </w:p>
    <w:p w14:paraId="4616B4B9" w14:textId="74B98557" w:rsidR="0068078D" w:rsidRDefault="0068078D">
      <w:pPr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A85523">
        <w:rPr>
          <w:sz w:val="24"/>
        </w:rPr>
        <w:t xml:space="preserve">     </w:t>
      </w:r>
      <w:r>
        <w:rPr>
          <w:sz w:val="24"/>
        </w:rPr>
        <w:t>1.391.60</w:t>
      </w:r>
      <w:r w:rsidR="00A85523">
        <w:rPr>
          <w:sz w:val="24"/>
        </w:rPr>
        <w:t>3</w:t>
      </w:r>
      <w:r>
        <w:rPr>
          <w:sz w:val="24"/>
        </w:rPr>
        <w:t xml:space="preserve"> Euro</w:t>
      </w:r>
    </w:p>
    <w:p w14:paraId="0C3D5C9C" w14:textId="14E1BF4A" w:rsidR="00C8478A" w:rsidRPr="00727C44" w:rsidRDefault="00C8478A">
      <w:r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1.741.352 Euro</w:t>
      </w:r>
    </w:p>
    <w:sectPr w:rsidR="00C8478A" w:rsidRPr="00727C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3251" w14:textId="77777777" w:rsidR="009F7804" w:rsidRDefault="009F7804" w:rsidP="001169E7">
      <w:pPr>
        <w:spacing w:after="0" w:line="240" w:lineRule="auto"/>
      </w:pPr>
      <w:r>
        <w:separator/>
      </w:r>
    </w:p>
  </w:endnote>
  <w:endnote w:type="continuationSeparator" w:id="0">
    <w:p w14:paraId="747C2621" w14:textId="77777777" w:rsidR="009F7804" w:rsidRDefault="009F7804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9EF6" w14:textId="77777777" w:rsidR="009F7804" w:rsidRDefault="009F7804" w:rsidP="001169E7">
      <w:pPr>
        <w:spacing w:after="0" w:line="240" w:lineRule="auto"/>
      </w:pPr>
      <w:r>
        <w:separator/>
      </w:r>
    </w:p>
  </w:footnote>
  <w:footnote w:type="continuationSeparator" w:id="0">
    <w:p w14:paraId="25EDF6DD" w14:textId="77777777" w:rsidR="009F7804" w:rsidRDefault="009F7804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49D2" w14:textId="398F5AEE"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Erstkommunion</w:t>
    </w:r>
    <w:r w:rsidR="00282C1B">
      <w:rPr>
        <w:b/>
        <w:color w:val="D60F3C"/>
        <w:sz w:val="24"/>
        <w:szCs w:val="24"/>
      </w:rPr>
      <w:t xml:space="preserve">aktion des Bonifatiuswerkes </w:t>
    </w:r>
    <w:r w:rsidR="0068078D">
      <w:rPr>
        <w:b/>
        <w:color w:val="D60F3C"/>
        <w:sz w:val="24"/>
        <w:szCs w:val="24"/>
      </w:rPr>
      <w:t>2023</w:t>
    </w:r>
  </w:p>
  <w:p w14:paraId="3807A7C6" w14:textId="77777777"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Zahlen und Fakten</w:t>
    </w:r>
  </w:p>
  <w:p w14:paraId="18BC3066" w14:textId="77777777" w:rsidR="001169E7" w:rsidRDefault="00116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E7"/>
    <w:rsid w:val="00090C9C"/>
    <w:rsid w:val="000A256B"/>
    <w:rsid w:val="001169E7"/>
    <w:rsid w:val="00143922"/>
    <w:rsid w:val="00282C1B"/>
    <w:rsid w:val="003C6483"/>
    <w:rsid w:val="005B758E"/>
    <w:rsid w:val="005D4DBA"/>
    <w:rsid w:val="005F787F"/>
    <w:rsid w:val="0068078D"/>
    <w:rsid w:val="006E133D"/>
    <w:rsid w:val="00727C44"/>
    <w:rsid w:val="00794327"/>
    <w:rsid w:val="00797957"/>
    <w:rsid w:val="00982104"/>
    <w:rsid w:val="009E458D"/>
    <w:rsid w:val="009F7804"/>
    <w:rsid w:val="00A85523"/>
    <w:rsid w:val="00AD35FB"/>
    <w:rsid w:val="00C8478A"/>
    <w:rsid w:val="00C94121"/>
    <w:rsid w:val="00D95ABD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32DAF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  <w:style w:type="character" w:customStyle="1" w:styleId="markedcontent">
    <w:name w:val="markedcontent"/>
    <w:basedOn w:val="Absatz-Standardschriftart"/>
    <w:rsid w:val="00AD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Morgott, Sandra</cp:lastModifiedBy>
  <cp:revision>3</cp:revision>
  <dcterms:created xsi:type="dcterms:W3CDTF">2023-03-14T08:46:00Z</dcterms:created>
  <dcterms:modified xsi:type="dcterms:W3CDTF">2023-03-22T09:19:00Z</dcterms:modified>
</cp:coreProperties>
</file>